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BD604" w14:textId="77777777" w:rsidR="00BF4F87" w:rsidRDefault="00BF4F87" w:rsidP="00BF4F87">
      <w:pPr>
        <w:rPr>
          <w:rFonts w:ascii="Comic Sans MS" w:hAnsi="Comic Sans MS"/>
          <w:bCs/>
        </w:rPr>
      </w:pPr>
      <w:bookmarkStart w:id="0" w:name="_GoBack"/>
      <w:bookmarkEnd w:id="0"/>
    </w:p>
    <w:p w14:paraId="474E1FFC" w14:textId="0EAA5E01" w:rsidR="00BF4F87" w:rsidRDefault="00F61073" w:rsidP="00BF4F87">
      <w:pPr>
        <w:rPr>
          <w:rFonts w:ascii="Comic Sans MS" w:hAnsi="Comic Sans MS"/>
          <w:bCs/>
        </w:rPr>
      </w:pPr>
      <w:r>
        <w:rPr>
          <w:rFonts w:ascii="Comic Sans MS" w:hAnsi="Comic Sans MS"/>
          <w:bCs/>
          <w:noProof/>
        </w:rPr>
        <w:drawing>
          <wp:anchor distT="0" distB="0" distL="114300" distR="114300" simplePos="0" relativeHeight="251657728" behindDoc="1" locked="0" layoutInCell="1" allowOverlap="1" wp14:anchorId="79D1A212" wp14:editId="3DB9742B">
            <wp:simplePos x="0" y="0"/>
            <wp:positionH relativeFrom="column">
              <wp:posOffset>2614930</wp:posOffset>
            </wp:positionH>
            <wp:positionV relativeFrom="paragraph">
              <wp:posOffset>198120</wp:posOffset>
            </wp:positionV>
            <wp:extent cx="1356995" cy="1315085"/>
            <wp:effectExtent l="0" t="0" r="0" b="0"/>
            <wp:wrapTight wrapText="bothSides">
              <wp:wrapPolygon edited="0">
                <wp:start x="0" y="0"/>
                <wp:lineTo x="0" y="21277"/>
                <wp:lineTo x="21226" y="21277"/>
                <wp:lineTo x="21226"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r="42459" b="19980"/>
                    <a:stretch>
                      <a:fillRect/>
                    </a:stretch>
                  </pic:blipFill>
                  <pic:spPr bwMode="auto">
                    <a:xfrm>
                      <a:off x="0" y="0"/>
                      <a:ext cx="1356995" cy="1315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2DD9CB" w14:textId="77777777" w:rsidR="00BF4F87" w:rsidRPr="00BF4F87" w:rsidRDefault="00BF4F87" w:rsidP="00BF4F87">
      <w:pPr>
        <w:rPr>
          <w:rFonts w:ascii="Comic Sans MS" w:hAnsi="Comic Sans MS"/>
        </w:rPr>
      </w:pPr>
    </w:p>
    <w:p w14:paraId="49091304" w14:textId="77777777" w:rsidR="00BF4F87" w:rsidRPr="00BF4F87" w:rsidRDefault="00BF4F87" w:rsidP="00BF4F87">
      <w:pPr>
        <w:rPr>
          <w:rFonts w:ascii="Comic Sans MS" w:hAnsi="Comic Sans MS"/>
        </w:rPr>
      </w:pPr>
    </w:p>
    <w:p w14:paraId="7C2B6B39" w14:textId="77777777" w:rsidR="00BF4F87" w:rsidRPr="00BF4F87" w:rsidRDefault="00BF4F87" w:rsidP="00BF4F87">
      <w:pPr>
        <w:rPr>
          <w:rFonts w:ascii="Comic Sans MS" w:hAnsi="Comic Sans MS"/>
        </w:rPr>
      </w:pPr>
    </w:p>
    <w:p w14:paraId="28BD63B1" w14:textId="77777777" w:rsidR="00BF4F87" w:rsidRPr="00BF4F87" w:rsidRDefault="00BF4F87" w:rsidP="00BF4F87">
      <w:pPr>
        <w:rPr>
          <w:rFonts w:ascii="Comic Sans MS" w:hAnsi="Comic Sans MS"/>
        </w:rPr>
      </w:pPr>
    </w:p>
    <w:p w14:paraId="04A64C0E" w14:textId="77777777" w:rsidR="00BF4F87" w:rsidRPr="00BF4F87" w:rsidRDefault="00BF4F87" w:rsidP="00BF4F87">
      <w:pPr>
        <w:rPr>
          <w:rFonts w:ascii="Comic Sans MS" w:hAnsi="Comic Sans MS"/>
        </w:rPr>
      </w:pPr>
    </w:p>
    <w:p w14:paraId="7AC064E3" w14:textId="77777777" w:rsidR="00BF4F87" w:rsidRPr="00BF4F87" w:rsidRDefault="00BF4F87" w:rsidP="00BF4F87">
      <w:pPr>
        <w:rPr>
          <w:rFonts w:ascii="Comic Sans MS" w:hAnsi="Comic Sans MS"/>
        </w:rPr>
      </w:pPr>
    </w:p>
    <w:p w14:paraId="41EB5452" w14:textId="77777777" w:rsidR="00BF4F87" w:rsidRPr="00BF4F87" w:rsidRDefault="00BF4F87" w:rsidP="00BF4F87">
      <w:pPr>
        <w:rPr>
          <w:rFonts w:ascii="Comic Sans MS" w:hAnsi="Comic Sans MS"/>
        </w:rPr>
      </w:pPr>
    </w:p>
    <w:p w14:paraId="7C0EB15E" w14:textId="77777777" w:rsidR="00BF4F87" w:rsidRPr="00BF4F87" w:rsidRDefault="00BF4F87" w:rsidP="00BF4F87">
      <w:pPr>
        <w:rPr>
          <w:rFonts w:ascii="Comic Sans MS" w:hAnsi="Comic Sans MS"/>
        </w:rPr>
      </w:pPr>
    </w:p>
    <w:p w14:paraId="5AB74C59" w14:textId="77777777" w:rsidR="00BF4F87" w:rsidRDefault="00BF4F87" w:rsidP="00BF4F87">
      <w:pPr>
        <w:rPr>
          <w:rFonts w:ascii="Comic Sans MS" w:hAnsi="Comic Sans MS"/>
        </w:rPr>
      </w:pPr>
    </w:p>
    <w:p w14:paraId="44F8CD12" w14:textId="77777777" w:rsidR="00B6721B" w:rsidRDefault="00B6721B" w:rsidP="00BF4F87">
      <w:pPr>
        <w:rPr>
          <w:rFonts w:ascii="Comic Sans MS" w:hAnsi="Comic Sans MS"/>
        </w:rPr>
      </w:pPr>
    </w:p>
    <w:p w14:paraId="17E0041B" w14:textId="77777777" w:rsidR="00B6721B" w:rsidRPr="00BF4F87" w:rsidRDefault="00B6721B" w:rsidP="00BF4F87">
      <w:pPr>
        <w:rPr>
          <w:rFonts w:ascii="Comic Sans MS" w:hAnsi="Comic Sans MS"/>
        </w:rPr>
      </w:pPr>
    </w:p>
    <w:p w14:paraId="080A4E1D" w14:textId="77777777" w:rsidR="00BF4F87" w:rsidRDefault="00BF4F87" w:rsidP="00BF4F87">
      <w:pPr>
        <w:jc w:val="center"/>
        <w:rPr>
          <w:rFonts w:ascii="Arial" w:hAnsi="Arial" w:cs="Arial"/>
          <w:sz w:val="72"/>
          <w:szCs w:val="72"/>
        </w:rPr>
      </w:pPr>
    </w:p>
    <w:p w14:paraId="0E635AE5" w14:textId="77777777" w:rsidR="00B6721B" w:rsidRDefault="00B6721B" w:rsidP="00BF4F87">
      <w:pPr>
        <w:jc w:val="center"/>
        <w:rPr>
          <w:rFonts w:ascii="Calibri" w:hAnsi="Calibri" w:cs="Arial"/>
          <w:b/>
          <w:sz w:val="72"/>
          <w:szCs w:val="72"/>
        </w:rPr>
      </w:pPr>
    </w:p>
    <w:p w14:paraId="14A2CB0D" w14:textId="77777777" w:rsidR="00B6721B" w:rsidRDefault="00B6721B" w:rsidP="00BF4F87">
      <w:pPr>
        <w:jc w:val="center"/>
        <w:rPr>
          <w:rFonts w:ascii="Calibri" w:hAnsi="Calibri" w:cs="Arial"/>
          <w:b/>
          <w:sz w:val="72"/>
          <w:szCs w:val="72"/>
        </w:rPr>
      </w:pPr>
    </w:p>
    <w:p w14:paraId="44546C9E" w14:textId="77777777" w:rsidR="00BF4F87" w:rsidRPr="003051B6" w:rsidRDefault="00B6721B" w:rsidP="00BF4F87">
      <w:pPr>
        <w:jc w:val="center"/>
        <w:rPr>
          <w:rFonts w:ascii="Calibri" w:hAnsi="Calibri" w:cs="Arial"/>
          <w:b/>
          <w:sz w:val="72"/>
          <w:szCs w:val="72"/>
        </w:rPr>
      </w:pPr>
      <w:r>
        <w:rPr>
          <w:rFonts w:ascii="Calibri" w:hAnsi="Calibri" w:cs="Arial"/>
          <w:b/>
          <w:sz w:val="72"/>
          <w:szCs w:val="72"/>
        </w:rPr>
        <w:t>Admissions</w:t>
      </w:r>
      <w:r w:rsidR="001B7E36">
        <w:rPr>
          <w:rFonts w:ascii="Calibri" w:hAnsi="Calibri" w:cs="Arial"/>
          <w:b/>
          <w:sz w:val="72"/>
          <w:szCs w:val="72"/>
        </w:rPr>
        <w:t>, Attendance &amp; Transition</w:t>
      </w:r>
      <w:r w:rsidR="00D75578">
        <w:rPr>
          <w:rFonts w:ascii="Calibri" w:hAnsi="Calibri" w:cs="Arial"/>
          <w:b/>
          <w:sz w:val="72"/>
          <w:szCs w:val="72"/>
        </w:rPr>
        <w:t xml:space="preserve"> </w:t>
      </w:r>
      <w:r w:rsidR="00BF4F87" w:rsidRPr="003051B6">
        <w:rPr>
          <w:rFonts w:ascii="Calibri" w:hAnsi="Calibri" w:cs="Arial"/>
          <w:b/>
          <w:sz w:val="72"/>
          <w:szCs w:val="72"/>
        </w:rPr>
        <w:t>Policy</w:t>
      </w:r>
    </w:p>
    <w:p w14:paraId="75D7BA65" w14:textId="77777777" w:rsidR="00BF4F87" w:rsidRPr="00DC264D" w:rsidRDefault="00BF4F87" w:rsidP="00BF4F87">
      <w:pPr>
        <w:rPr>
          <w:rFonts w:ascii="Comic Sans MS" w:hAnsi="Comic Sans MS"/>
          <w:b/>
        </w:rPr>
      </w:pPr>
    </w:p>
    <w:p w14:paraId="70169C17" w14:textId="77777777" w:rsidR="00BF4F87" w:rsidRPr="00DC264D" w:rsidRDefault="00BF4F87" w:rsidP="00BF4F87">
      <w:pPr>
        <w:rPr>
          <w:rFonts w:ascii="Comic Sans MS" w:hAnsi="Comic Sans MS"/>
          <w:b/>
        </w:rPr>
      </w:pPr>
    </w:p>
    <w:p w14:paraId="2E6F11AC" w14:textId="77777777" w:rsidR="00BF4F87" w:rsidRPr="00905AC2" w:rsidRDefault="00BF4F87" w:rsidP="00BF4F87">
      <w:pPr>
        <w:jc w:val="center"/>
        <w:rPr>
          <w:rFonts w:ascii="Comic Sans MS" w:hAnsi="Comic Sans MS"/>
          <w:b/>
        </w:rPr>
      </w:pPr>
    </w:p>
    <w:p w14:paraId="7605BBF0" w14:textId="77777777" w:rsidR="00BF4F87" w:rsidRPr="00DC264D" w:rsidRDefault="00BF4F87" w:rsidP="00BF4F87">
      <w:pPr>
        <w:jc w:val="center"/>
        <w:rPr>
          <w:rFonts w:ascii="Comic Sans MS" w:hAnsi="Comic Sans MS"/>
          <w:b/>
        </w:rPr>
      </w:pPr>
    </w:p>
    <w:p w14:paraId="5507D8D4" w14:textId="77777777" w:rsidR="00BF4F87" w:rsidRDefault="00BF4F87" w:rsidP="00BF4F87">
      <w:pPr>
        <w:jc w:val="center"/>
        <w:rPr>
          <w:rFonts w:ascii="Arial Narrow" w:hAnsi="Arial Narrow"/>
        </w:rPr>
      </w:pPr>
    </w:p>
    <w:p w14:paraId="2916138F" w14:textId="77777777" w:rsidR="00BF4F87" w:rsidRDefault="00BF4F87" w:rsidP="00BF4F87">
      <w:pPr>
        <w:jc w:val="center"/>
        <w:rPr>
          <w:rFonts w:ascii="Arial Narrow" w:hAnsi="Arial Narrow"/>
        </w:rPr>
      </w:pPr>
    </w:p>
    <w:p w14:paraId="4EF926EC" w14:textId="77777777" w:rsidR="00BF4F87" w:rsidRDefault="00BF4F87" w:rsidP="00BF4F87">
      <w:pPr>
        <w:jc w:val="center"/>
        <w:rPr>
          <w:rFonts w:ascii="Arial Narrow" w:hAnsi="Arial Narrow"/>
        </w:rPr>
      </w:pPr>
    </w:p>
    <w:p w14:paraId="4756FAA2" w14:textId="77777777" w:rsidR="00BF4F87" w:rsidRPr="00BF4F87" w:rsidRDefault="00BF4F87" w:rsidP="00BF4F87">
      <w:pPr>
        <w:jc w:val="center"/>
        <w:rPr>
          <w:rFonts w:ascii="Arial Narrow" w:hAnsi="Arial Narrow"/>
        </w:rPr>
      </w:pPr>
    </w:p>
    <w:p w14:paraId="6ED9FCF4" w14:textId="77777777" w:rsidR="00BF4F87" w:rsidRPr="00BF4F87" w:rsidRDefault="00BF4F87" w:rsidP="00BF4F87">
      <w:pPr>
        <w:rPr>
          <w:rFonts w:ascii="Comic Sans MS" w:hAnsi="Comic Sans MS"/>
        </w:rPr>
      </w:pPr>
    </w:p>
    <w:p w14:paraId="3BCA1041" w14:textId="77777777" w:rsidR="00BF4F87" w:rsidRPr="00BF4F87" w:rsidRDefault="00BF4F87" w:rsidP="00BF4F87">
      <w:pPr>
        <w:rPr>
          <w:rFonts w:ascii="Comic Sans MS" w:hAnsi="Comic Sans MS"/>
        </w:rPr>
      </w:pPr>
    </w:p>
    <w:p w14:paraId="51DE71F1" w14:textId="77777777" w:rsidR="00BF4F87" w:rsidRPr="00BF4F87" w:rsidRDefault="00BF4F87" w:rsidP="00BF4F87">
      <w:pPr>
        <w:rPr>
          <w:rFonts w:ascii="Comic Sans MS" w:hAnsi="Comic Sans MS"/>
        </w:rPr>
      </w:pPr>
    </w:p>
    <w:p w14:paraId="5DC60CB5" w14:textId="77777777" w:rsidR="00BF4F87" w:rsidRPr="00BF4F87" w:rsidRDefault="00BF4F87" w:rsidP="00BF4F87">
      <w:pPr>
        <w:rPr>
          <w:rFonts w:ascii="Comic Sans MS" w:hAnsi="Comic Sans MS"/>
        </w:rPr>
      </w:pPr>
    </w:p>
    <w:p w14:paraId="11E253A6" w14:textId="77777777" w:rsidR="00905AC2" w:rsidRDefault="00BF4F87" w:rsidP="00BF4F87">
      <w:pPr>
        <w:spacing w:line="276" w:lineRule="auto"/>
        <w:rPr>
          <w:rFonts w:ascii="Arial" w:eastAsia="Calibri" w:hAnsi="Arial" w:cs="Arial"/>
          <w:sz w:val="22"/>
          <w:szCs w:val="22"/>
          <w:lang w:eastAsia="en-US"/>
        </w:rPr>
      </w:pPr>
      <w:r>
        <w:rPr>
          <w:rFonts w:ascii="Arial" w:eastAsia="Calibri" w:hAnsi="Arial" w:cs="Arial"/>
          <w:sz w:val="22"/>
          <w:szCs w:val="22"/>
          <w:lang w:eastAsia="en-US"/>
        </w:rPr>
        <w:t xml:space="preserve">   </w:t>
      </w:r>
    </w:p>
    <w:p w14:paraId="32AFBD41" w14:textId="77777777" w:rsidR="00905AC2" w:rsidRDefault="00905AC2" w:rsidP="00BF4F87">
      <w:pPr>
        <w:spacing w:line="276" w:lineRule="auto"/>
        <w:rPr>
          <w:rFonts w:ascii="Arial" w:eastAsia="Calibri" w:hAnsi="Arial" w:cs="Arial"/>
          <w:sz w:val="22"/>
          <w:szCs w:val="22"/>
          <w:lang w:eastAsia="en-US"/>
        </w:rPr>
      </w:pPr>
    </w:p>
    <w:p w14:paraId="1AFC3810" w14:textId="77777777" w:rsidR="00D75578" w:rsidRDefault="00D75578" w:rsidP="00BF4F87">
      <w:pPr>
        <w:spacing w:line="276" w:lineRule="auto"/>
        <w:rPr>
          <w:rFonts w:ascii="Arial" w:eastAsia="Calibri" w:hAnsi="Arial" w:cs="Arial"/>
          <w:sz w:val="22"/>
          <w:szCs w:val="22"/>
          <w:lang w:eastAsia="en-US"/>
        </w:rPr>
      </w:pPr>
    </w:p>
    <w:p w14:paraId="58FF824C" w14:textId="77777777" w:rsidR="00D75578" w:rsidRDefault="00D75578" w:rsidP="00BF4F87">
      <w:pPr>
        <w:spacing w:line="276" w:lineRule="auto"/>
        <w:rPr>
          <w:rFonts w:ascii="Arial" w:eastAsia="Calibri" w:hAnsi="Arial" w:cs="Arial"/>
          <w:sz w:val="22"/>
          <w:szCs w:val="22"/>
          <w:lang w:eastAsia="en-US"/>
        </w:rPr>
      </w:pPr>
    </w:p>
    <w:p w14:paraId="5D367832" w14:textId="77777777" w:rsidR="00BF4F87" w:rsidRPr="002A55E3" w:rsidRDefault="00F14B43" w:rsidP="00BF4F87">
      <w:pPr>
        <w:spacing w:line="276" w:lineRule="auto"/>
        <w:rPr>
          <w:rFonts w:ascii="Arial" w:eastAsia="Calibri" w:hAnsi="Arial" w:cs="Arial"/>
          <w:sz w:val="28"/>
          <w:szCs w:val="28"/>
          <w:lang w:eastAsia="en-US"/>
        </w:rPr>
      </w:pPr>
      <w:r>
        <w:rPr>
          <w:rFonts w:ascii="Arial" w:eastAsia="Calibri" w:hAnsi="Arial" w:cs="Arial"/>
          <w:sz w:val="28"/>
          <w:szCs w:val="28"/>
          <w:lang w:eastAsia="en-US"/>
        </w:rPr>
        <w:t xml:space="preserve">Review date: </w:t>
      </w:r>
      <w:r w:rsidR="00494C3A">
        <w:rPr>
          <w:rFonts w:ascii="Arial" w:eastAsia="Calibri" w:hAnsi="Arial" w:cs="Arial"/>
          <w:sz w:val="28"/>
          <w:szCs w:val="28"/>
          <w:lang w:eastAsia="en-US"/>
        </w:rPr>
        <w:t xml:space="preserve"> </w:t>
      </w:r>
      <w:r w:rsidR="00D75578">
        <w:rPr>
          <w:rFonts w:ascii="Arial" w:eastAsia="Calibri" w:hAnsi="Arial" w:cs="Arial"/>
          <w:sz w:val="28"/>
          <w:szCs w:val="28"/>
          <w:lang w:eastAsia="en-US"/>
        </w:rPr>
        <w:t>September 2025</w:t>
      </w:r>
    </w:p>
    <w:p w14:paraId="0DAE0729" w14:textId="77777777" w:rsidR="00BF4F87" w:rsidRPr="002A55E3" w:rsidRDefault="002A55E3" w:rsidP="00BF4F87">
      <w:pPr>
        <w:spacing w:line="276" w:lineRule="auto"/>
        <w:rPr>
          <w:rFonts w:ascii="Arial" w:eastAsia="Calibri" w:hAnsi="Arial" w:cs="Arial"/>
          <w:sz w:val="28"/>
          <w:szCs w:val="28"/>
          <w:lang w:eastAsia="en-US"/>
        </w:rPr>
      </w:pPr>
      <w:r>
        <w:rPr>
          <w:rFonts w:ascii="Arial" w:eastAsia="Calibri" w:hAnsi="Arial" w:cs="Arial"/>
          <w:sz w:val="28"/>
          <w:szCs w:val="28"/>
          <w:lang w:eastAsia="en-US"/>
        </w:rPr>
        <w:t xml:space="preserve">Next </w:t>
      </w:r>
      <w:r w:rsidR="00C84303">
        <w:rPr>
          <w:rFonts w:ascii="Arial" w:eastAsia="Calibri" w:hAnsi="Arial" w:cs="Arial"/>
          <w:sz w:val="28"/>
          <w:szCs w:val="28"/>
          <w:lang w:eastAsia="en-US"/>
        </w:rPr>
        <w:t>review:</w:t>
      </w:r>
      <w:r w:rsidR="00F14B43">
        <w:rPr>
          <w:rFonts w:ascii="Arial" w:eastAsia="Calibri" w:hAnsi="Arial" w:cs="Arial"/>
          <w:sz w:val="28"/>
          <w:szCs w:val="28"/>
          <w:lang w:eastAsia="en-US"/>
        </w:rPr>
        <w:t xml:space="preserve"> </w:t>
      </w:r>
      <w:r w:rsidR="00503255">
        <w:rPr>
          <w:rFonts w:ascii="Arial" w:eastAsia="Calibri" w:hAnsi="Arial" w:cs="Arial"/>
          <w:sz w:val="28"/>
          <w:szCs w:val="28"/>
          <w:lang w:eastAsia="en-US"/>
        </w:rPr>
        <w:t xml:space="preserve"> </w:t>
      </w:r>
      <w:r w:rsidR="00681FAD">
        <w:rPr>
          <w:rFonts w:ascii="Arial" w:eastAsia="Calibri" w:hAnsi="Arial" w:cs="Arial"/>
          <w:sz w:val="28"/>
          <w:szCs w:val="28"/>
          <w:lang w:eastAsia="en-US"/>
        </w:rPr>
        <w:t xml:space="preserve"> </w:t>
      </w:r>
      <w:r w:rsidR="00C84303">
        <w:rPr>
          <w:rFonts w:ascii="Arial" w:eastAsia="Calibri" w:hAnsi="Arial" w:cs="Arial"/>
          <w:sz w:val="28"/>
          <w:szCs w:val="28"/>
          <w:lang w:eastAsia="en-US"/>
        </w:rPr>
        <w:t>September 202</w:t>
      </w:r>
      <w:r w:rsidR="00D75578">
        <w:rPr>
          <w:rFonts w:ascii="Arial" w:eastAsia="Calibri" w:hAnsi="Arial" w:cs="Arial"/>
          <w:sz w:val="28"/>
          <w:szCs w:val="28"/>
          <w:lang w:eastAsia="en-US"/>
        </w:rPr>
        <w:t>6</w:t>
      </w:r>
    </w:p>
    <w:p w14:paraId="68556012" w14:textId="77777777" w:rsidR="00BF4F87" w:rsidRPr="00BF4F87" w:rsidRDefault="00BF4F87" w:rsidP="00BF4F87">
      <w:pPr>
        <w:rPr>
          <w:rFonts w:ascii="Comic Sans MS" w:hAnsi="Comic Sans MS"/>
        </w:rPr>
      </w:pPr>
    </w:p>
    <w:p w14:paraId="2E538AE0" w14:textId="77777777" w:rsidR="00BF4F87" w:rsidRPr="00BF4F87" w:rsidRDefault="00BF4F87" w:rsidP="00BF4F87">
      <w:pPr>
        <w:rPr>
          <w:rFonts w:ascii="Comic Sans MS" w:hAnsi="Comic Sans MS"/>
        </w:rPr>
      </w:pPr>
    </w:p>
    <w:p w14:paraId="56038246" w14:textId="77777777" w:rsidR="00B6721B" w:rsidRPr="00B6721B" w:rsidRDefault="00B6721B" w:rsidP="00B6721B">
      <w:pPr>
        <w:rPr>
          <w:rFonts w:ascii="Calibri" w:hAnsi="Calibri" w:cs="Arial"/>
          <w:b/>
          <w:sz w:val="22"/>
          <w:szCs w:val="22"/>
        </w:rPr>
      </w:pPr>
      <w:r w:rsidRPr="00B6721B">
        <w:rPr>
          <w:rFonts w:ascii="Calibri" w:hAnsi="Calibri" w:cs="Arial"/>
          <w:b/>
          <w:sz w:val="22"/>
          <w:szCs w:val="22"/>
        </w:rPr>
        <w:lastRenderedPageBreak/>
        <w:t>Rationale</w:t>
      </w:r>
    </w:p>
    <w:p w14:paraId="5FA99B88" w14:textId="77777777" w:rsidR="00B6721B" w:rsidRPr="009E2EE0" w:rsidRDefault="00B6721B" w:rsidP="00B6721B">
      <w:pPr>
        <w:rPr>
          <w:rFonts w:ascii="Calibri" w:hAnsi="Calibri" w:cs="Arial"/>
          <w:sz w:val="22"/>
          <w:szCs w:val="22"/>
        </w:rPr>
      </w:pPr>
      <w:r>
        <w:rPr>
          <w:rFonts w:ascii="Calibri" w:hAnsi="Calibri" w:cs="Arial"/>
          <w:sz w:val="22"/>
          <w:szCs w:val="22"/>
        </w:rPr>
        <w:t>W</w:t>
      </w:r>
      <w:r w:rsidRPr="009E2EE0">
        <w:rPr>
          <w:rFonts w:ascii="Calibri" w:hAnsi="Calibri" w:cs="Arial"/>
          <w:sz w:val="22"/>
          <w:szCs w:val="22"/>
        </w:rPr>
        <w:t xml:space="preserve">e believe that </w:t>
      </w:r>
      <w:r w:rsidR="00286C9B">
        <w:rPr>
          <w:rFonts w:ascii="Calibri" w:hAnsi="Calibri" w:cs="Arial"/>
          <w:sz w:val="22"/>
          <w:szCs w:val="22"/>
        </w:rPr>
        <w:t xml:space="preserve">all </w:t>
      </w:r>
      <w:r w:rsidRPr="009E2EE0">
        <w:rPr>
          <w:rFonts w:ascii="Calibri" w:hAnsi="Calibri" w:cs="Arial"/>
          <w:sz w:val="22"/>
          <w:szCs w:val="22"/>
        </w:rPr>
        <w:t xml:space="preserve">children </w:t>
      </w:r>
      <w:r w:rsidR="00286C9B">
        <w:rPr>
          <w:rFonts w:ascii="Calibri" w:hAnsi="Calibri" w:cs="Arial"/>
          <w:sz w:val="22"/>
          <w:szCs w:val="22"/>
        </w:rPr>
        <w:t xml:space="preserve">will greatly </w:t>
      </w:r>
      <w:r w:rsidRPr="009E2EE0">
        <w:rPr>
          <w:rFonts w:ascii="Calibri" w:hAnsi="Calibri" w:cs="Arial"/>
          <w:sz w:val="22"/>
          <w:szCs w:val="22"/>
        </w:rPr>
        <w:t>benefit from mixing with other children from a variety of backgrounds</w:t>
      </w:r>
      <w:r w:rsidR="00286C9B">
        <w:rPr>
          <w:rFonts w:ascii="Calibri" w:hAnsi="Calibri" w:cs="Arial"/>
          <w:sz w:val="22"/>
          <w:szCs w:val="22"/>
        </w:rPr>
        <w:t xml:space="preserve">, </w:t>
      </w:r>
      <w:r w:rsidRPr="009E2EE0">
        <w:rPr>
          <w:rFonts w:ascii="Calibri" w:hAnsi="Calibri" w:cs="Arial"/>
          <w:sz w:val="22"/>
          <w:szCs w:val="22"/>
        </w:rPr>
        <w:t>cultures</w:t>
      </w:r>
      <w:r w:rsidR="00286C9B">
        <w:rPr>
          <w:rFonts w:ascii="Calibri" w:hAnsi="Calibri" w:cs="Arial"/>
          <w:sz w:val="22"/>
          <w:szCs w:val="22"/>
        </w:rPr>
        <w:t>,</w:t>
      </w:r>
      <w:r w:rsidRPr="009E2EE0">
        <w:rPr>
          <w:rFonts w:ascii="Calibri" w:hAnsi="Calibri" w:cs="Arial"/>
          <w:sz w:val="22"/>
          <w:szCs w:val="22"/>
        </w:rPr>
        <w:t xml:space="preserve"> ages and gender</w:t>
      </w:r>
      <w:r>
        <w:rPr>
          <w:rFonts w:ascii="Calibri" w:hAnsi="Calibri" w:cs="Arial"/>
          <w:sz w:val="22"/>
          <w:szCs w:val="22"/>
        </w:rPr>
        <w:t xml:space="preserve"> therefore we actively </w:t>
      </w:r>
      <w:r w:rsidRPr="009E2EE0">
        <w:rPr>
          <w:rFonts w:ascii="Calibri" w:hAnsi="Calibri" w:cs="Arial"/>
          <w:sz w:val="22"/>
          <w:szCs w:val="22"/>
        </w:rPr>
        <w:t xml:space="preserve">endeavour to ensure that our classes are always balanced in this way. </w:t>
      </w:r>
      <w:r>
        <w:rPr>
          <w:rFonts w:ascii="Calibri" w:hAnsi="Calibri" w:cs="Arial"/>
          <w:sz w:val="22"/>
          <w:szCs w:val="22"/>
        </w:rPr>
        <w:t xml:space="preserve">  </w:t>
      </w:r>
      <w:r w:rsidRPr="009E2EE0">
        <w:rPr>
          <w:rFonts w:ascii="Calibri" w:hAnsi="Calibri" w:cs="Arial"/>
          <w:sz w:val="22"/>
          <w:szCs w:val="22"/>
        </w:rPr>
        <w:t xml:space="preserve">Our aim is to make the admissions, attendance and transition policy fair and easily understood. Within the system there must be flexibility to cater for children and families with exceptional circumstances. </w:t>
      </w:r>
      <w:r>
        <w:rPr>
          <w:rFonts w:ascii="Calibri" w:hAnsi="Calibri" w:cs="Arial"/>
          <w:sz w:val="22"/>
          <w:szCs w:val="22"/>
        </w:rPr>
        <w:t xml:space="preserve"> </w:t>
      </w:r>
      <w:r w:rsidRPr="009E2EE0">
        <w:rPr>
          <w:rFonts w:ascii="Calibri" w:hAnsi="Calibri" w:cs="Arial"/>
          <w:sz w:val="22"/>
          <w:szCs w:val="22"/>
        </w:rPr>
        <w:t xml:space="preserve">We have places for </w:t>
      </w:r>
      <w:r w:rsidR="00D75578">
        <w:rPr>
          <w:rFonts w:ascii="Calibri" w:hAnsi="Calibri" w:cs="Arial"/>
          <w:sz w:val="22"/>
          <w:szCs w:val="22"/>
        </w:rPr>
        <w:t>children aged 2 to 5 years.</w:t>
      </w:r>
      <w:r w:rsidRPr="009E2EE0">
        <w:rPr>
          <w:rFonts w:ascii="Calibri" w:hAnsi="Calibri" w:cs="Arial"/>
          <w:sz w:val="22"/>
          <w:szCs w:val="22"/>
        </w:rPr>
        <w:t xml:space="preserve"> </w:t>
      </w:r>
      <w:r>
        <w:rPr>
          <w:rFonts w:ascii="Calibri" w:hAnsi="Calibri" w:cs="Arial"/>
          <w:sz w:val="22"/>
          <w:szCs w:val="22"/>
        </w:rPr>
        <w:t xml:space="preserve"> </w:t>
      </w:r>
      <w:r w:rsidRPr="009E2EE0">
        <w:rPr>
          <w:rFonts w:ascii="Calibri" w:hAnsi="Calibri" w:cs="Arial"/>
          <w:sz w:val="22"/>
          <w:szCs w:val="22"/>
        </w:rPr>
        <w:t xml:space="preserve">There is a mixture of free and paid for provision (see Charging and </w:t>
      </w:r>
      <w:r>
        <w:rPr>
          <w:rFonts w:ascii="Calibri" w:hAnsi="Calibri" w:cs="Arial"/>
          <w:sz w:val="22"/>
          <w:szCs w:val="22"/>
        </w:rPr>
        <w:t xml:space="preserve">Remissions </w:t>
      </w:r>
      <w:r w:rsidRPr="009E2EE0">
        <w:rPr>
          <w:rFonts w:ascii="Calibri" w:hAnsi="Calibri" w:cs="Arial"/>
          <w:sz w:val="22"/>
          <w:szCs w:val="22"/>
        </w:rPr>
        <w:t>Policy).</w:t>
      </w:r>
    </w:p>
    <w:p w14:paraId="08C0A406" w14:textId="77777777" w:rsidR="00B6721B" w:rsidRPr="009E2EE0" w:rsidRDefault="00B6721B" w:rsidP="00B6721B">
      <w:pPr>
        <w:rPr>
          <w:rFonts w:ascii="Calibri" w:hAnsi="Calibri" w:cs="Arial"/>
          <w:sz w:val="22"/>
          <w:szCs w:val="22"/>
        </w:rPr>
      </w:pPr>
    </w:p>
    <w:p w14:paraId="61613812" w14:textId="77777777" w:rsidR="00B6721B" w:rsidRDefault="00B6721B" w:rsidP="00D75578">
      <w:pPr>
        <w:rPr>
          <w:rFonts w:ascii="Calibri" w:hAnsi="Calibri" w:cs="Arial"/>
          <w:sz w:val="22"/>
          <w:szCs w:val="22"/>
        </w:rPr>
      </w:pPr>
      <w:r>
        <w:rPr>
          <w:rFonts w:ascii="Calibri" w:hAnsi="Calibri" w:cs="Arial"/>
          <w:sz w:val="22"/>
          <w:szCs w:val="22"/>
        </w:rPr>
        <w:t xml:space="preserve">Hirst Wood </w:t>
      </w:r>
      <w:r w:rsidRPr="009E2EE0">
        <w:rPr>
          <w:rFonts w:ascii="Calibri" w:hAnsi="Calibri" w:cs="Arial"/>
          <w:sz w:val="22"/>
          <w:szCs w:val="22"/>
        </w:rPr>
        <w:t>Nursery School recognises children’s well-being and learning are enhanced by a positive experience of transition from home to school</w:t>
      </w:r>
      <w:r>
        <w:rPr>
          <w:rFonts w:ascii="Calibri" w:hAnsi="Calibri" w:cs="Arial"/>
          <w:sz w:val="22"/>
          <w:szCs w:val="22"/>
        </w:rPr>
        <w:t xml:space="preserve"> and our </w:t>
      </w:r>
      <w:r w:rsidRPr="009E2EE0">
        <w:rPr>
          <w:rFonts w:ascii="Calibri" w:hAnsi="Calibri" w:cs="Arial"/>
          <w:sz w:val="22"/>
          <w:szCs w:val="22"/>
        </w:rPr>
        <w:t>community is committed to support children and their families at times of transition having high regard to meeting children’s social and emotional needs.  This work is reflected in our procedures and practices.</w:t>
      </w:r>
      <w:r w:rsidR="00D75578" w:rsidRPr="00D75578">
        <w:t xml:space="preserve"> </w:t>
      </w:r>
      <w:r w:rsidR="00D75578" w:rsidRPr="00D75578">
        <w:rPr>
          <w:rFonts w:ascii="Calibri" w:hAnsi="Calibri" w:cs="Arial"/>
          <w:sz w:val="22"/>
          <w:szCs w:val="22"/>
        </w:rPr>
        <w:t>This policy is designed to promote fairness and equality for all</w:t>
      </w:r>
      <w:r w:rsidR="00D75578">
        <w:rPr>
          <w:rFonts w:ascii="Calibri" w:hAnsi="Calibri" w:cs="Arial"/>
          <w:sz w:val="22"/>
          <w:szCs w:val="22"/>
        </w:rPr>
        <w:t xml:space="preserve"> </w:t>
      </w:r>
      <w:r w:rsidR="00D75578" w:rsidRPr="00D75578">
        <w:rPr>
          <w:rFonts w:ascii="Calibri" w:hAnsi="Calibri" w:cs="Arial"/>
          <w:sz w:val="22"/>
          <w:szCs w:val="22"/>
        </w:rPr>
        <w:t>children starting their educational journey at the nursery</w:t>
      </w:r>
    </w:p>
    <w:p w14:paraId="69B0E5B9" w14:textId="77777777" w:rsidR="00A35675" w:rsidRDefault="00A35675" w:rsidP="00D75578">
      <w:pPr>
        <w:rPr>
          <w:rFonts w:ascii="Calibri" w:hAnsi="Calibri" w:cs="Arial"/>
          <w:sz w:val="22"/>
          <w:szCs w:val="22"/>
        </w:rPr>
      </w:pPr>
    </w:p>
    <w:p w14:paraId="4269EC95" w14:textId="77777777" w:rsidR="00A35675" w:rsidRPr="00B6721B" w:rsidRDefault="00A35675" w:rsidP="00A35675">
      <w:pPr>
        <w:rPr>
          <w:rFonts w:ascii="Calibri" w:hAnsi="Calibri" w:cs="Arial"/>
          <w:b/>
          <w:sz w:val="22"/>
          <w:szCs w:val="22"/>
        </w:rPr>
      </w:pPr>
      <w:r w:rsidRPr="00B6721B">
        <w:rPr>
          <w:rFonts w:ascii="Calibri" w:hAnsi="Calibri" w:cs="Arial"/>
          <w:b/>
          <w:sz w:val="22"/>
          <w:szCs w:val="22"/>
        </w:rPr>
        <w:t>Aims</w:t>
      </w:r>
    </w:p>
    <w:p w14:paraId="74A5EC10" w14:textId="77777777" w:rsidR="00911AA6" w:rsidRDefault="00342B3E" w:rsidP="00342B3E">
      <w:pPr>
        <w:numPr>
          <w:ilvl w:val="0"/>
          <w:numId w:val="22"/>
        </w:numPr>
        <w:rPr>
          <w:rFonts w:ascii="Calibri" w:hAnsi="Calibri" w:cs="Arial"/>
          <w:sz w:val="22"/>
          <w:szCs w:val="22"/>
        </w:rPr>
      </w:pPr>
      <w:r w:rsidRPr="00342B3E">
        <w:rPr>
          <w:rFonts w:ascii="Calibri" w:hAnsi="Calibri" w:cs="Arial"/>
          <w:sz w:val="22"/>
          <w:szCs w:val="22"/>
        </w:rPr>
        <w:t xml:space="preserve">To </w:t>
      </w:r>
      <w:r w:rsidR="002600BD">
        <w:rPr>
          <w:rFonts w:ascii="Calibri" w:hAnsi="Calibri" w:cs="Arial"/>
          <w:sz w:val="22"/>
          <w:szCs w:val="22"/>
        </w:rPr>
        <w:t>make explicit our application process for admission</w:t>
      </w:r>
    </w:p>
    <w:p w14:paraId="1C5E1D26" w14:textId="77777777" w:rsidR="00342B3E" w:rsidRPr="00BE5A9A" w:rsidRDefault="002600BD" w:rsidP="00342B3E">
      <w:pPr>
        <w:numPr>
          <w:ilvl w:val="0"/>
          <w:numId w:val="22"/>
        </w:numPr>
        <w:rPr>
          <w:rFonts w:ascii="Calibri" w:hAnsi="Calibri" w:cs="Arial"/>
          <w:sz w:val="22"/>
          <w:szCs w:val="22"/>
        </w:rPr>
      </w:pPr>
      <w:r w:rsidRPr="00BE5A9A">
        <w:rPr>
          <w:rFonts w:ascii="Calibri" w:hAnsi="Calibri" w:cs="Arial"/>
          <w:sz w:val="22"/>
          <w:szCs w:val="22"/>
        </w:rPr>
        <w:t xml:space="preserve">To </w:t>
      </w:r>
      <w:r w:rsidR="00342B3E" w:rsidRPr="00BE5A9A">
        <w:rPr>
          <w:rFonts w:ascii="Calibri" w:hAnsi="Calibri" w:cs="Arial"/>
          <w:sz w:val="22"/>
          <w:szCs w:val="22"/>
        </w:rPr>
        <w:t>encourage consistent attendance for all children</w:t>
      </w:r>
      <w:r w:rsidRPr="00BE5A9A">
        <w:rPr>
          <w:rFonts w:ascii="Calibri" w:hAnsi="Calibri" w:cs="Arial"/>
          <w:sz w:val="22"/>
          <w:szCs w:val="22"/>
        </w:rPr>
        <w:t xml:space="preserve"> and establish procedures for reporting absence</w:t>
      </w:r>
    </w:p>
    <w:p w14:paraId="6190EDAE" w14:textId="77777777" w:rsidR="00342B3E" w:rsidRPr="00BE5A9A" w:rsidRDefault="00342B3E" w:rsidP="00342B3E">
      <w:pPr>
        <w:numPr>
          <w:ilvl w:val="0"/>
          <w:numId w:val="22"/>
        </w:numPr>
        <w:rPr>
          <w:rFonts w:ascii="Calibri" w:hAnsi="Calibri" w:cs="Arial"/>
          <w:sz w:val="22"/>
          <w:szCs w:val="22"/>
        </w:rPr>
      </w:pPr>
      <w:r w:rsidRPr="00BE5A9A">
        <w:rPr>
          <w:rFonts w:ascii="Calibri" w:hAnsi="Calibri" w:cs="Arial"/>
          <w:sz w:val="22"/>
          <w:szCs w:val="22"/>
        </w:rPr>
        <w:t>To ensure compliance with safeguarding and welfare requirements as outlined in the EYFS framework</w:t>
      </w:r>
    </w:p>
    <w:p w14:paraId="0FFB12DE" w14:textId="77777777" w:rsidR="002600BD" w:rsidRPr="00BE5A9A" w:rsidRDefault="002600BD" w:rsidP="00342B3E">
      <w:pPr>
        <w:numPr>
          <w:ilvl w:val="0"/>
          <w:numId w:val="22"/>
        </w:numPr>
        <w:rPr>
          <w:rFonts w:ascii="Calibri" w:hAnsi="Calibri" w:cs="Arial"/>
          <w:sz w:val="22"/>
          <w:szCs w:val="22"/>
        </w:rPr>
      </w:pPr>
      <w:r w:rsidRPr="00BE5A9A">
        <w:rPr>
          <w:rFonts w:ascii="Calibri" w:hAnsi="Calibri" w:cs="Arial"/>
          <w:sz w:val="22"/>
          <w:szCs w:val="22"/>
        </w:rPr>
        <w:t xml:space="preserve">To support positive transition, both to and from Hirst Wood Nursery School </w:t>
      </w:r>
    </w:p>
    <w:p w14:paraId="16386FBE" w14:textId="2C9AE1F0" w:rsidR="00F61073" w:rsidRPr="00BE5A9A" w:rsidRDefault="00F61073" w:rsidP="00F61073">
      <w:pPr>
        <w:numPr>
          <w:ilvl w:val="0"/>
          <w:numId w:val="22"/>
        </w:numPr>
        <w:rPr>
          <w:rFonts w:ascii="Calibri" w:hAnsi="Calibri" w:cs="Arial"/>
          <w:sz w:val="22"/>
          <w:szCs w:val="22"/>
        </w:rPr>
      </w:pPr>
      <w:r w:rsidRPr="00BE5A9A">
        <w:rPr>
          <w:rFonts w:ascii="Calibri" w:hAnsi="Calibri" w:cs="Arial"/>
          <w:sz w:val="22"/>
          <w:szCs w:val="22"/>
        </w:rPr>
        <w:t>To explain how to appeal against a decision not to offer your child a place</w:t>
      </w:r>
    </w:p>
    <w:p w14:paraId="2E0F7C48" w14:textId="77777777" w:rsidR="00A35675" w:rsidRPr="00BE5A9A" w:rsidRDefault="00A35675" w:rsidP="00A35675">
      <w:pPr>
        <w:rPr>
          <w:rFonts w:ascii="Calibri" w:hAnsi="Calibri" w:cs="Arial"/>
          <w:sz w:val="22"/>
          <w:szCs w:val="22"/>
        </w:rPr>
      </w:pPr>
    </w:p>
    <w:p w14:paraId="231FA163" w14:textId="77777777" w:rsidR="00A35675" w:rsidRPr="00BE5A9A" w:rsidRDefault="00A35675" w:rsidP="00A35675">
      <w:pPr>
        <w:rPr>
          <w:rFonts w:ascii="Calibri" w:hAnsi="Calibri" w:cs="Arial"/>
          <w:b/>
          <w:sz w:val="22"/>
          <w:szCs w:val="22"/>
        </w:rPr>
      </w:pPr>
      <w:r w:rsidRPr="00BE5A9A">
        <w:rPr>
          <w:rFonts w:ascii="Calibri" w:hAnsi="Calibri" w:cs="Arial"/>
          <w:b/>
          <w:sz w:val="22"/>
          <w:szCs w:val="22"/>
        </w:rPr>
        <w:t>Legal framework</w:t>
      </w:r>
    </w:p>
    <w:p w14:paraId="0F7F1488" w14:textId="77777777" w:rsidR="00A35675" w:rsidRPr="00BE5A9A" w:rsidRDefault="00A35675" w:rsidP="00A35675">
      <w:pPr>
        <w:rPr>
          <w:rFonts w:ascii="Calibri" w:hAnsi="Calibri" w:cs="Arial"/>
          <w:sz w:val="22"/>
          <w:szCs w:val="22"/>
        </w:rPr>
      </w:pPr>
      <w:r w:rsidRPr="00BE5A9A">
        <w:rPr>
          <w:rFonts w:ascii="Calibri" w:hAnsi="Calibri" w:cs="Arial"/>
          <w:sz w:val="22"/>
          <w:szCs w:val="22"/>
        </w:rPr>
        <w:t>This policy has due regard to all relevant legislation and statutory guidance including, but not limited to, the following:</w:t>
      </w:r>
    </w:p>
    <w:p w14:paraId="19435669" w14:textId="43F9F284" w:rsidR="00A35675" w:rsidRPr="00BE5A9A" w:rsidRDefault="00F61073" w:rsidP="00A35675">
      <w:pPr>
        <w:rPr>
          <w:rStyle w:val="Hyperlink"/>
          <w:rFonts w:ascii="Calibri" w:hAnsi="Calibri" w:cs="Arial"/>
          <w:sz w:val="22"/>
          <w:szCs w:val="22"/>
        </w:rPr>
      </w:pPr>
      <w:r w:rsidRPr="00BE5A9A">
        <w:rPr>
          <w:rFonts w:ascii="Calibri" w:hAnsi="Calibri" w:cs="Arial"/>
          <w:sz w:val="22"/>
          <w:szCs w:val="22"/>
        </w:rPr>
        <w:fldChar w:fldCharType="begin"/>
      </w:r>
      <w:r w:rsidRPr="00BE5A9A">
        <w:rPr>
          <w:rFonts w:ascii="Calibri" w:hAnsi="Calibri" w:cs="Arial"/>
          <w:sz w:val="22"/>
          <w:szCs w:val="22"/>
        </w:rPr>
        <w:instrText>HYPERLINK "https://www.legislation.gov.uk/ukpga/2006/21"</w:instrText>
      </w:r>
      <w:r w:rsidRPr="00BE5A9A">
        <w:rPr>
          <w:rFonts w:ascii="Calibri" w:hAnsi="Calibri" w:cs="Arial"/>
          <w:sz w:val="22"/>
          <w:szCs w:val="22"/>
        </w:rPr>
        <w:fldChar w:fldCharType="separate"/>
      </w:r>
    </w:p>
    <w:p w14:paraId="4756CC0B" w14:textId="1BB8B337" w:rsidR="00A35675" w:rsidRPr="00BE5A9A" w:rsidRDefault="00A35675" w:rsidP="00342B3E">
      <w:pPr>
        <w:numPr>
          <w:ilvl w:val="0"/>
          <w:numId w:val="24"/>
        </w:numPr>
        <w:rPr>
          <w:rFonts w:ascii="Calibri" w:hAnsi="Calibri" w:cs="Arial"/>
          <w:sz w:val="22"/>
          <w:szCs w:val="22"/>
        </w:rPr>
      </w:pPr>
      <w:r w:rsidRPr="00BE5A9A">
        <w:rPr>
          <w:rStyle w:val="Hyperlink"/>
          <w:rFonts w:ascii="Calibri" w:hAnsi="Calibri" w:cs="Arial"/>
          <w:sz w:val="22"/>
          <w:szCs w:val="22"/>
        </w:rPr>
        <w:t>Childcare Act 2006</w:t>
      </w:r>
      <w:r w:rsidR="00F61073" w:rsidRPr="00BE5A9A">
        <w:rPr>
          <w:rFonts w:ascii="Calibri" w:hAnsi="Calibri" w:cs="Arial"/>
          <w:sz w:val="22"/>
          <w:szCs w:val="22"/>
        </w:rPr>
        <w:fldChar w:fldCharType="end"/>
      </w:r>
    </w:p>
    <w:p w14:paraId="67DE89ED" w14:textId="43E427CA" w:rsidR="00A35675" w:rsidRPr="00BE5A9A" w:rsidRDefault="00D935C7" w:rsidP="00342B3E">
      <w:pPr>
        <w:numPr>
          <w:ilvl w:val="0"/>
          <w:numId w:val="24"/>
        </w:numPr>
        <w:rPr>
          <w:rFonts w:ascii="Calibri" w:hAnsi="Calibri" w:cs="Arial"/>
          <w:sz w:val="22"/>
          <w:szCs w:val="22"/>
        </w:rPr>
      </w:pPr>
      <w:hyperlink r:id="rId12" w:history="1">
        <w:r w:rsidR="00A35675" w:rsidRPr="00BE5A9A">
          <w:rPr>
            <w:rStyle w:val="Hyperlink"/>
            <w:rFonts w:ascii="Calibri" w:hAnsi="Calibri" w:cs="Arial"/>
            <w:sz w:val="22"/>
            <w:szCs w:val="22"/>
          </w:rPr>
          <w:t>Childcare Act 2016</w:t>
        </w:r>
      </w:hyperlink>
    </w:p>
    <w:p w14:paraId="5F5E3152" w14:textId="67DC1A29" w:rsidR="00A35675" w:rsidRPr="00BE5A9A" w:rsidRDefault="00D935C7" w:rsidP="00342B3E">
      <w:pPr>
        <w:numPr>
          <w:ilvl w:val="0"/>
          <w:numId w:val="24"/>
        </w:numPr>
        <w:rPr>
          <w:rFonts w:ascii="Calibri" w:hAnsi="Calibri" w:cs="Arial"/>
          <w:sz w:val="22"/>
          <w:szCs w:val="22"/>
        </w:rPr>
      </w:pPr>
      <w:hyperlink r:id="rId13" w:history="1">
        <w:r w:rsidR="00A35675" w:rsidRPr="00BE5A9A">
          <w:rPr>
            <w:rStyle w:val="Hyperlink"/>
            <w:rFonts w:ascii="Calibri" w:hAnsi="Calibri" w:cs="Arial"/>
            <w:sz w:val="22"/>
            <w:szCs w:val="22"/>
          </w:rPr>
          <w:t>Data Protection Act 2018</w:t>
        </w:r>
      </w:hyperlink>
    </w:p>
    <w:p w14:paraId="3B970A08" w14:textId="72F4B059" w:rsidR="00A35675" w:rsidRPr="00BE5A9A" w:rsidRDefault="00D935C7" w:rsidP="00342B3E">
      <w:pPr>
        <w:numPr>
          <w:ilvl w:val="0"/>
          <w:numId w:val="24"/>
        </w:numPr>
        <w:rPr>
          <w:rFonts w:ascii="Calibri" w:hAnsi="Calibri" w:cs="Arial"/>
          <w:sz w:val="22"/>
          <w:szCs w:val="22"/>
        </w:rPr>
      </w:pPr>
      <w:hyperlink r:id="rId14" w:history="1">
        <w:r w:rsidR="00A35675" w:rsidRPr="00BE5A9A">
          <w:rPr>
            <w:rStyle w:val="Hyperlink"/>
            <w:rFonts w:ascii="Calibri" w:hAnsi="Calibri" w:cs="Arial"/>
            <w:sz w:val="22"/>
            <w:szCs w:val="22"/>
          </w:rPr>
          <w:t>The UK General Data Protection Regulation (UK GDPR)</w:t>
        </w:r>
      </w:hyperlink>
    </w:p>
    <w:p w14:paraId="2C689652" w14:textId="7560CF51" w:rsidR="00A35675" w:rsidRPr="00BE5A9A" w:rsidRDefault="00D935C7" w:rsidP="00342B3E">
      <w:pPr>
        <w:numPr>
          <w:ilvl w:val="0"/>
          <w:numId w:val="24"/>
        </w:numPr>
        <w:rPr>
          <w:rFonts w:ascii="Calibri" w:hAnsi="Calibri" w:cs="Arial"/>
          <w:sz w:val="22"/>
          <w:szCs w:val="22"/>
        </w:rPr>
      </w:pPr>
      <w:hyperlink r:id="rId15" w:history="1">
        <w:r w:rsidR="00A35675" w:rsidRPr="00BE5A9A">
          <w:rPr>
            <w:rStyle w:val="Hyperlink"/>
            <w:rFonts w:ascii="Calibri" w:hAnsi="Calibri" w:cs="Arial"/>
            <w:sz w:val="22"/>
            <w:szCs w:val="22"/>
          </w:rPr>
          <w:t>DfE (2021) ‘School Admissions Code’</w:t>
        </w:r>
      </w:hyperlink>
    </w:p>
    <w:p w14:paraId="435B9138" w14:textId="029BF93E" w:rsidR="00A35675" w:rsidRPr="00BE5A9A" w:rsidRDefault="00D935C7" w:rsidP="00342B3E">
      <w:pPr>
        <w:numPr>
          <w:ilvl w:val="0"/>
          <w:numId w:val="24"/>
        </w:numPr>
        <w:rPr>
          <w:rFonts w:ascii="Calibri" w:hAnsi="Calibri" w:cs="Arial"/>
          <w:sz w:val="22"/>
          <w:szCs w:val="22"/>
        </w:rPr>
      </w:pPr>
      <w:hyperlink r:id="rId16" w:history="1">
        <w:r w:rsidR="00A35675" w:rsidRPr="00BE5A9A">
          <w:rPr>
            <w:rStyle w:val="Hyperlink"/>
            <w:rFonts w:ascii="Calibri" w:hAnsi="Calibri" w:cs="Arial"/>
            <w:sz w:val="22"/>
            <w:szCs w:val="22"/>
          </w:rPr>
          <w:t>DfE (2022) ‘School Admission Appeals Code’</w:t>
        </w:r>
      </w:hyperlink>
    </w:p>
    <w:p w14:paraId="44FCBB3B" w14:textId="1B239AEB" w:rsidR="00A35675" w:rsidRPr="00BE5A9A" w:rsidRDefault="00D935C7" w:rsidP="00BE5A9A">
      <w:pPr>
        <w:numPr>
          <w:ilvl w:val="0"/>
          <w:numId w:val="24"/>
        </w:numPr>
        <w:rPr>
          <w:rFonts w:ascii="Calibri" w:hAnsi="Calibri" w:cs="Arial"/>
          <w:sz w:val="22"/>
          <w:szCs w:val="22"/>
        </w:rPr>
      </w:pPr>
      <w:hyperlink r:id="rId17" w:history="1">
        <w:r w:rsidR="00A35675" w:rsidRPr="00BE5A9A">
          <w:rPr>
            <w:rStyle w:val="Hyperlink"/>
            <w:rFonts w:ascii="Calibri" w:hAnsi="Calibri" w:cs="Arial"/>
            <w:sz w:val="22"/>
            <w:szCs w:val="22"/>
          </w:rPr>
          <w:t>DfE (202</w:t>
        </w:r>
        <w:r w:rsidR="00F61073" w:rsidRPr="00BE5A9A">
          <w:rPr>
            <w:rStyle w:val="Hyperlink"/>
            <w:rFonts w:ascii="Calibri" w:hAnsi="Calibri" w:cs="Arial"/>
            <w:sz w:val="22"/>
            <w:szCs w:val="22"/>
          </w:rPr>
          <w:t>5</w:t>
        </w:r>
        <w:r w:rsidR="00A35675" w:rsidRPr="00BE5A9A">
          <w:rPr>
            <w:rStyle w:val="Hyperlink"/>
            <w:rFonts w:ascii="Calibri" w:hAnsi="Calibri" w:cs="Arial"/>
            <w:sz w:val="22"/>
            <w:szCs w:val="22"/>
          </w:rPr>
          <w:t>) ‘Early education and childcare’</w:t>
        </w:r>
      </w:hyperlink>
    </w:p>
    <w:p w14:paraId="2EA78F57" w14:textId="77777777" w:rsidR="00A35675" w:rsidRPr="00D75578" w:rsidRDefault="00A35675" w:rsidP="00A35675">
      <w:pPr>
        <w:rPr>
          <w:rFonts w:ascii="Calibri" w:hAnsi="Calibri" w:cs="Arial"/>
          <w:sz w:val="22"/>
          <w:szCs w:val="22"/>
        </w:rPr>
      </w:pPr>
    </w:p>
    <w:p w14:paraId="6D32CC54" w14:textId="77777777" w:rsidR="00A35675" w:rsidRPr="00A35675" w:rsidRDefault="00A35675" w:rsidP="00A35675">
      <w:pPr>
        <w:rPr>
          <w:rFonts w:ascii="Calibri" w:hAnsi="Calibri" w:cs="Arial"/>
          <w:b/>
          <w:sz w:val="22"/>
          <w:szCs w:val="22"/>
        </w:rPr>
      </w:pPr>
      <w:r w:rsidRPr="00A35675">
        <w:rPr>
          <w:rFonts w:ascii="Calibri" w:hAnsi="Calibri" w:cs="Arial"/>
          <w:b/>
          <w:sz w:val="22"/>
          <w:szCs w:val="22"/>
        </w:rPr>
        <w:t>Application process</w:t>
      </w:r>
    </w:p>
    <w:p w14:paraId="50D5968B" w14:textId="77777777" w:rsidR="00A35675" w:rsidRDefault="00A35675" w:rsidP="00A35675">
      <w:pPr>
        <w:rPr>
          <w:rFonts w:ascii="Calibri" w:hAnsi="Calibri" w:cs="Arial"/>
          <w:sz w:val="22"/>
          <w:szCs w:val="22"/>
        </w:rPr>
      </w:pPr>
      <w:r w:rsidRPr="00D75578">
        <w:rPr>
          <w:rFonts w:ascii="Calibri" w:hAnsi="Calibri" w:cs="Arial"/>
          <w:sz w:val="22"/>
          <w:szCs w:val="22"/>
        </w:rPr>
        <w:t>The nursery is a Local Authority maintained nursery</w:t>
      </w:r>
      <w:r>
        <w:rPr>
          <w:rFonts w:ascii="Calibri" w:hAnsi="Calibri" w:cs="Arial"/>
          <w:sz w:val="22"/>
          <w:szCs w:val="22"/>
        </w:rPr>
        <w:t xml:space="preserve"> School</w:t>
      </w:r>
      <w:r w:rsidRPr="00D75578">
        <w:rPr>
          <w:rFonts w:ascii="Calibri" w:hAnsi="Calibri" w:cs="Arial"/>
          <w:sz w:val="22"/>
          <w:szCs w:val="22"/>
        </w:rPr>
        <w:t>. Admissions to nursery provision will not</w:t>
      </w:r>
      <w:r>
        <w:rPr>
          <w:rFonts w:ascii="Calibri" w:hAnsi="Calibri" w:cs="Arial"/>
          <w:sz w:val="22"/>
          <w:szCs w:val="22"/>
        </w:rPr>
        <w:t xml:space="preserve"> </w:t>
      </w:r>
      <w:r w:rsidRPr="00D75578">
        <w:rPr>
          <w:rFonts w:ascii="Calibri" w:hAnsi="Calibri" w:cs="Arial"/>
          <w:sz w:val="22"/>
          <w:szCs w:val="22"/>
        </w:rPr>
        <w:t>in any way increase children’s chances of admission to any particular primary school; primary</w:t>
      </w:r>
      <w:r>
        <w:rPr>
          <w:rFonts w:ascii="Calibri" w:hAnsi="Calibri" w:cs="Arial"/>
          <w:sz w:val="22"/>
          <w:szCs w:val="22"/>
        </w:rPr>
        <w:t xml:space="preserve"> </w:t>
      </w:r>
      <w:r w:rsidRPr="00D75578">
        <w:rPr>
          <w:rFonts w:ascii="Calibri" w:hAnsi="Calibri" w:cs="Arial"/>
          <w:sz w:val="22"/>
          <w:szCs w:val="22"/>
        </w:rPr>
        <w:t>schools have their own admissions policies.</w:t>
      </w:r>
      <w:r>
        <w:rPr>
          <w:rFonts w:ascii="Calibri" w:hAnsi="Calibri" w:cs="Arial"/>
          <w:sz w:val="22"/>
          <w:szCs w:val="22"/>
        </w:rPr>
        <w:t xml:space="preserve"> </w:t>
      </w:r>
      <w:r w:rsidRPr="00D75578">
        <w:rPr>
          <w:rFonts w:ascii="Calibri" w:hAnsi="Calibri" w:cs="Arial"/>
          <w:sz w:val="22"/>
          <w:szCs w:val="22"/>
        </w:rPr>
        <w:t>Parents may register their interest in a place at the nursery at any time during</w:t>
      </w:r>
      <w:r>
        <w:rPr>
          <w:rFonts w:ascii="Calibri" w:hAnsi="Calibri" w:cs="Arial"/>
          <w:sz w:val="22"/>
          <w:szCs w:val="22"/>
        </w:rPr>
        <w:t xml:space="preserve"> </w:t>
      </w:r>
      <w:r w:rsidRPr="00D75578">
        <w:rPr>
          <w:rFonts w:ascii="Calibri" w:hAnsi="Calibri" w:cs="Arial"/>
          <w:sz w:val="22"/>
          <w:szCs w:val="22"/>
        </w:rPr>
        <w:t>the year.</w:t>
      </w:r>
      <w:r>
        <w:rPr>
          <w:rFonts w:ascii="Calibri" w:hAnsi="Calibri" w:cs="Arial"/>
          <w:sz w:val="22"/>
          <w:szCs w:val="22"/>
        </w:rPr>
        <w:t xml:space="preserve"> </w:t>
      </w:r>
      <w:r w:rsidRPr="00D75578">
        <w:rPr>
          <w:rFonts w:ascii="Calibri" w:hAnsi="Calibri" w:cs="Arial"/>
          <w:sz w:val="22"/>
          <w:szCs w:val="22"/>
        </w:rPr>
        <w:t>After completing the registration process, their child will be added to the waiting list. The</w:t>
      </w:r>
      <w:r>
        <w:rPr>
          <w:rFonts w:ascii="Calibri" w:hAnsi="Calibri" w:cs="Arial"/>
          <w:sz w:val="22"/>
          <w:szCs w:val="22"/>
        </w:rPr>
        <w:t xml:space="preserve"> </w:t>
      </w:r>
      <w:r w:rsidRPr="00D75578">
        <w:rPr>
          <w:rFonts w:ascii="Calibri" w:hAnsi="Calibri" w:cs="Arial"/>
          <w:sz w:val="22"/>
          <w:szCs w:val="22"/>
        </w:rPr>
        <w:t>nursery will maintain regular communication with families on the waiting list, providing updates</w:t>
      </w:r>
      <w:r>
        <w:rPr>
          <w:rFonts w:ascii="Calibri" w:hAnsi="Calibri" w:cs="Arial"/>
          <w:sz w:val="22"/>
          <w:szCs w:val="22"/>
        </w:rPr>
        <w:t xml:space="preserve"> </w:t>
      </w:r>
      <w:r w:rsidRPr="00D75578">
        <w:rPr>
          <w:rFonts w:ascii="Calibri" w:hAnsi="Calibri" w:cs="Arial"/>
          <w:sz w:val="22"/>
          <w:szCs w:val="22"/>
        </w:rPr>
        <w:t>and formally offering a place as soon as one becomes available.</w:t>
      </w:r>
      <w:r>
        <w:rPr>
          <w:rFonts w:ascii="Calibri" w:hAnsi="Calibri" w:cs="Arial"/>
          <w:sz w:val="22"/>
          <w:szCs w:val="22"/>
        </w:rPr>
        <w:t xml:space="preserve"> </w:t>
      </w:r>
      <w:r w:rsidRPr="00D75578">
        <w:rPr>
          <w:rFonts w:ascii="Calibri" w:hAnsi="Calibri" w:cs="Arial"/>
          <w:sz w:val="22"/>
          <w:szCs w:val="22"/>
        </w:rPr>
        <w:t>When a place becomes available, parents will receive a formal written offer, which they must</w:t>
      </w:r>
      <w:r>
        <w:rPr>
          <w:rFonts w:ascii="Calibri" w:hAnsi="Calibri" w:cs="Arial"/>
          <w:sz w:val="22"/>
          <w:szCs w:val="22"/>
        </w:rPr>
        <w:t xml:space="preserve"> </w:t>
      </w:r>
      <w:r w:rsidRPr="00D75578">
        <w:rPr>
          <w:rFonts w:ascii="Calibri" w:hAnsi="Calibri" w:cs="Arial"/>
          <w:sz w:val="22"/>
          <w:szCs w:val="22"/>
        </w:rPr>
        <w:t>either accept or decline. Upon accepting the offer, parents will be required to provide their</w:t>
      </w:r>
      <w:r>
        <w:rPr>
          <w:rFonts w:ascii="Calibri" w:hAnsi="Calibri" w:cs="Arial"/>
          <w:sz w:val="22"/>
          <w:szCs w:val="22"/>
        </w:rPr>
        <w:t xml:space="preserve"> </w:t>
      </w:r>
      <w:r w:rsidRPr="00D75578">
        <w:rPr>
          <w:rFonts w:ascii="Calibri" w:hAnsi="Calibri" w:cs="Arial"/>
          <w:sz w:val="22"/>
          <w:szCs w:val="22"/>
        </w:rPr>
        <w:t>child’s birth certificate and proof of address.</w:t>
      </w:r>
      <w:r>
        <w:rPr>
          <w:rFonts w:ascii="Calibri" w:hAnsi="Calibri" w:cs="Arial"/>
          <w:sz w:val="22"/>
          <w:szCs w:val="22"/>
        </w:rPr>
        <w:t xml:space="preserve">  </w:t>
      </w:r>
      <w:r w:rsidRPr="00D75578">
        <w:rPr>
          <w:rFonts w:ascii="Calibri" w:hAnsi="Calibri" w:cs="Arial"/>
          <w:sz w:val="22"/>
          <w:szCs w:val="22"/>
        </w:rPr>
        <w:t>Parents who secure a place will be given a start date for the transition program, allowing both</w:t>
      </w:r>
      <w:r>
        <w:rPr>
          <w:rFonts w:ascii="Calibri" w:hAnsi="Calibri" w:cs="Arial"/>
          <w:sz w:val="22"/>
          <w:szCs w:val="22"/>
        </w:rPr>
        <w:t xml:space="preserve"> </w:t>
      </w:r>
      <w:r w:rsidRPr="00D75578">
        <w:rPr>
          <w:rFonts w:ascii="Calibri" w:hAnsi="Calibri" w:cs="Arial"/>
          <w:sz w:val="22"/>
          <w:szCs w:val="22"/>
        </w:rPr>
        <w:t>them and their child ample time to settle into the nursery environment.</w:t>
      </w:r>
      <w:r>
        <w:rPr>
          <w:rFonts w:ascii="Calibri" w:hAnsi="Calibri" w:cs="Arial"/>
          <w:sz w:val="22"/>
          <w:szCs w:val="22"/>
        </w:rPr>
        <w:t xml:space="preserve">  </w:t>
      </w:r>
      <w:r w:rsidRPr="00D75578">
        <w:rPr>
          <w:rFonts w:ascii="Calibri" w:hAnsi="Calibri" w:cs="Arial"/>
          <w:sz w:val="22"/>
          <w:szCs w:val="22"/>
        </w:rPr>
        <w:t xml:space="preserve">Parents seeking a part-time place will be asked to indicate their preference </w:t>
      </w:r>
      <w:r>
        <w:rPr>
          <w:rFonts w:ascii="Calibri" w:hAnsi="Calibri" w:cs="Arial"/>
          <w:sz w:val="22"/>
          <w:szCs w:val="22"/>
        </w:rPr>
        <w:t>of attendance, however</w:t>
      </w:r>
      <w:r w:rsidRPr="00D75578">
        <w:rPr>
          <w:rFonts w:ascii="Calibri" w:hAnsi="Calibri" w:cs="Arial"/>
          <w:sz w:val="22"/>
          <w:szCs w:val="22"/>
        </w:rPr>
        <w:t xml:space="preserve"> the </w:t>
      </w:r>
      <w:r>
        <w:rPr>
          <w:rFonts w:ascii="Calibri" w:hAnsi="Calibri" w:cs="Arial"/>
          <w:sz w:val="22"/>
          <w:szCs w:val="22"/>
        </w:rPr>
        <w:t xml:space="preserve">School </w:t>
      </w:r>
      <w:r w:rsidRPr="00D75578">
        <w:rPr>
          <w:rFonts w:ascii="Calibri" w:hAnsi="Calibri" w:cs="Arial"/>
          <w:sz w:val="22"/>
          <w:szCs w:val="22"/>
        </w:rPr>
        <w:t>must</w:t>
      </w:r>
      <w:r>
        <w:rPr>
          <w:rFonts w:ascii="Calibri" w:hAnsi="Calibri" w:cs="Arial"/>
          <w:sz w:val="22"/>
          <w:szCs w:val="22"/>
        </w:rPr>
        <w:t xml:space="preserve"> </w:t>
      </w:r>
      <w:r w:rsidRPr="00D75578">
        <w:rPr>
          <w:rFonts w:ascii="Calibri" w:hAnsi="Calibri" w:cs="Arial"/>
          <w:sz w:val="22"/>
          <w:szCs w:val="22"/>
        </w:rPr>
        <w:t>consider the balance</w:t>
      </w:r>
      <w:r>
        <w:rPr>
          <w:rFonts w:ascii="Calibri" w:hAnsi="Calibri" w:cs="Arial"/>
          <w:sz w:val="22"/>
          <w:szCs w:val="22"/>
        </w:rPr>
        <w:t xml:space="preserve"> of sessions</w:t>
      </w:r>
      <w:r w:rsidRPr="00D75578">
        <w:rPr>
          <w:rFonts w:ascii="Calibri" w:hAnsi="Calibri" w:cs="Arial"/>
          <w:sz w:val="22"/>
          <w:szCs w:val="22"/>
        </w:rPr>
        <w:t>, so it may not be possible</w:t>
      </w:r>
      <w:r>
        <w:rPr>
          <w:rFonts w:ascii="Calibri" w:hAnsi="Calibri" w:cs="Arial"/>
          <w:sz w:val="22"/>
          <w:szCs w:val="22"/>
        </w:rPr>
        <w:t xml:space="preserve"> </w:t>
      </w:r>
      <w:r w:rsidRPr="00D75578">
        <w:rPr>
          <w:rFonts w:ascii="Calibri" w:hAnsi="Calibri" w:cs="Arial"/>
          <w:sz w:val="22"/>
          <w:szCs w:val="22"/>
        </w:rPr>
        <w:t>to accommodate all requests.</w:t>
      </w:r>
      <w:r>
        <w:rPr>
          <w:rFonts w:ascii="Calibri" w:hAnsi="Calibri" w:cs="Arial"/>
          <w:sz w:val="22"/>
          <w:szCs w:val="22"/>
        </w:rPr>
        <w:t xml:space="preserve">  </w:t>
      </w:r>
      <w:r w:rsidRPr="00D75578">
        <w:rPr>
          <w:rFonts w:ascii="Calibri" w:hAnsi="Calibri" w:cs="Arial"/>
          <w:sz w:val="22"/>
          <w:szCs w:val="22"/>
        </w:rPr>
        <w:t>Where places are remaining, later admissions are possible, up to the agreed admissions limit.</w:t>
      </w:r>
      <w:r>
        <w:rPr>
          <w:rFonts w:ascii="Calibri" w:hAnsi="Calibri" w:cs="Arial"/>
          <w:sz w:val="22"/>
          <w:szCs w:val="22"/>
        </w:rPr>
        <w:t xml:space="preserve"> </w:t>
      </w:r>
      <w:r w:rsidRPr="00D75578">
        <w:rPr>
          <w:rFonts w:ascii="Calibri" w:hAnsi="Calibri" w:cs="Arial"/>
          <w:sz w:val="22"/>
          <w:szCs w:val="22"/>
        </w:rPr>
        <w:t>More information on fees and charges is outlined in the Charg</w:t>
      </w:r>
      <w:r>
        <w:rPr>
          <w:rFonts w:ascii="Calibri" w:hAnsi="Calibri" w:cs="Arial"/>
          <w:sz w:val="22"/>
          <w:szCs w:val="22"/>
        </w:rPr>
        <w:t>ing</w:t>
      </w:r>
      <w:r w:rsidRPr="00D75578">
        <w:rPr>
          <w:rFonts w:ascii="Calibri" w:hAnsi="Calibri" w:cs="Arial"/>
          <w:sz w:val="22"/>
          <w:szCs w:val="22"/>
        </w:rPr>
        <w:t xml:space="preserve"> and Remissions Policy.</w:t>
      </w:r>
    </w:p>
    <w:p w14:paraId="2CFD3F38" w14:textId="77777777" w:rsidR="00A35675" w:rsidRPr="00D75578" w:rsidRDefault="00A35675" w:rsidP="00A35675">
      <w:pPr>
        <w:rPr>
          <w:rFonts w:ascii="Calibri" w:hAnsi="Calibri" w:cs="Arial"/>
          <w:sz w:val="22"/>
          <w:szCs w:val="22"/>
        </w:rPr>
      </w:pPr>
    </w:p>
    <w:p w14:paraId="0A6F1054" w14:textId="77777777" w:rsidR="00A35675" w:rsidRPr="00A35675" w:rsidRDefault="00A35675" w:rsidP="00A35675">
      <w:pPr>
        <w:rPr>
          <w:rFonts w:ascii="Calibri" w:hAnsi="Calibri" w:cs="Arial"/>
          <w:b/>
          <w:sz w:val="22"/>
          <w:szCs w:val="22"/>
        </w:rPr>
      </w:pPr>
      <w:r w:rsidRPr="00A35675">
        <w:rPr>
          <w:rFonts w:ascii="Calibri" w:hAnsi="Calibri" w:cs="Arial"/>
          <w:b/>
          <w:sz w:val="22"/>
          <w:szCs w:val="22"/>
        </w:rPr>
        <w:t>Equal opportunities</w:t>
      </w:r>
    </w:p>
    <w:p w14:paraId="61D216D8" w14:textId="77777777" w:rsidR="00A35675" w:rsidRPr="00D75578" w:rsidRDefault="00A35675" w:rsidP="00A35675">
      <w:pPr>
        <w:rPr>
          <w:rFonts w:ascii="Calibri" w:hAnsi="Calibri" w:cs="Arial"/>
          <w:sz w:val="22"/>
          <w:szCs w:val="22"/>
        </w:rPr>
      </w:pPr>
      <w:r w:rsidRPr="00D75578">
        <w:rPr>
          <w:rFonts w:ascii="Calibri" w:hAnsi="Calibri" w:cs="Arial"/>
          <w:sz w:val="22"/>
          <w:szCs w:val="22"/>
        </w:rPr>
        <w:t xml:space="preserve">The </w:t>
      </w:r>
      <w:r>
        <w:rPr>
          <w:rFonts w:ascii="Calibri" w:hAnsi="Calibri" w:cs="Arial"/>
          <w:sz w:val="22"/>
          <w:szCs w:val="22"/>
        </w:rPr>
        <w:t xml:space="preserve">School </w:t>
      </w:r>
      <w:r w:rsidRPr="00D75578">
        <w:rPr>
          <w:rFonts w:ascii="Calibri" w:hAnsi="Calibri" w:cs="Arial"/>
          <w:sz w:val="22"/>
          <w:szCs w:val="22"/>
        </w:rPr>
        <w:t>is committed to implementing a policy that ensures equality of opportunity for all.</w:t>
      </w:r>
      <w:r>
        <w:rPr>
          <w:rFonts w:ascii="Calibri" w:hAnsi="Calibri" w:cs="Arial"/>
          <w:sz w:val="22"/>
          <w:szCs w:val="22"/>
        </w:rPr>
        <w:t xml:space="preserve"> </w:t>
      </w:r>
      <w:r w:rsidRPr="00D75578">
        <w:rPr>
          <w:rFonts w:ascii="Calibri" w:hAnsi="Calibri" w:cs="Arial"/>
          <w:sz w:val="22"/>
          <w:szCs w:val="22"/>
        </w:rPr>
        <w:t>It aims to create a welcoming and caring environment that embraces and reflects cultural and</w:t>
      </w:r>
      <w:r>
        <w:rPr>
          <w:rFonts w:ascii="Calibri" w:hAnsi="Calibri" w:cs="Arial"/>
          <w:sz w:val="22"/>
          <w:szCs w:val="22"/>
        </w:rPr>
        <w:t xml:space="preserve"> </w:t>
      </w:r>
      <w:r w:rsidRPr="00D75578">
        <w:rPr>
          <w:rFonts w:ascii="Calibri" w:hAnsi="Calibri" w:cs="Arial"/>
          <w:sz w:val="22"/>
          <w:szCs w:val="22"/>
        </w:rPr>
        <w:t>social diversity, making it accessible to everyone.</w:t>
      </w:r>
      <w:r>
        <w:rPr>
          <w:rFonts w:ascii="Calibri" w:hAnsi="Calibri" w:cs="Arial"/>
          <w:sz w:val="22"/>
          <w:szCs w:val="22"/>
        </w:rPr>
        <w:t xml:space="preserve"> </w:t>
      </w:r>
      <w:r w:rsidRPr="00D75578">
        <w:rPr>
          <w:rFonts w:ascii="Calibri" w:hAnsi="Calibri" w:cs="Arial"/>
          <w:sz w:val="22"/>
          <w:szCs w:val="22"/>
        </w:rPr>
        <w:t>Admissions to the nursery will be conducted in an open, fair, inclusive, and non-discriminatory</w:t>
      </w:r>
    </w:p>
    <w:p w14:paraId="53C33C60" w14:textId="77777777" w:rsidR="00A35675" w:rsidRDefault="00A35675" w:rsidP="00A35675">
      <w:pPr>
        <w:rPr>
          <w:rFonts w:ascii="Calibri" w:hAnsi="Calibri" w:cs="Arial"/>
          <w:sz w:val="22"/>
          <w:szCs w:val="22"/>
        </w:rPr>
      </w:pPr>
      <w:r w:rsidRPr="00D75578">
        <w:rPr>
          <w:rFonts w:ascii="Calibri" w:hAnsi="Calibri" w:cs="Arial"/>
          <w:sz w:val="22"/>
          <w:szCs w:val="22"/>
        </w:rPr>
        <w:t>manner.</w:t>
      </w:r>
    </w:p>
    <w:p w14:paraId="03F01BE6" w14:textId="77777777" w:rsidR="00342B3E" w:rsidRDefault="00342B3E" w:rsidP="00A35675">
      <w:pPr>
        <w:rPr>
          <w:rFonts w:ascii="Calibri" w:hAnsi="Calibri" w:cs="Arial"/>
          <w:color w:val="000000"/>
          <w:sz w:val="22"/>
          <w:szCs w:val="22"/>
        </w:rPr>
      </w:pPr>
    </w:p>
    <w:p w14:paraId="2D6B050C" w14:textId="77777777" w:rsidR="00A35675" w:rsidRPr="009E2EE0" w:rsidRDefault="00A35675" w:rsidP="00A35675">
      <w:pPr>
        <w:rPr>
          <w:rFonts w:ascii="Calibri" w:hAnsi="Calibri" w:cs="Arial"/>
          <w:color w:val="000000"/>
          <w:sz w:val="22"/>
          <w:szCs w:val="22"/>
        </w:rPr>
      </w:pPr>
      <w:r w:rsidRPr="009E2EE0">
        <w:rPr>
          <w:rFonts w:ascii="Calibri" w:hAnsi="Calibri" w:cs="Arial"/>
          <w:color w:val="000000"/>
          <w:sz w:val="22"/>
          <w:szCs w:val="22"/>
        </w:rPr>
        <w:t xml:space="preserve">The waiting list is organised into terms which reflect the </w:t>
      </w:r>
      <w:r>
        <w:rPr>
          <w:rFonts w:ascii="Calibri" w:hAnsi="Calibri" w:cs="Arial"/>
          <w:color w:val="000000"/>
          <w:sz w:val="22"/>
          <w:szCs w:val="22"/>
        </w:rPr>
        <w:t xml:space="preserve">three </w:t>
      </w:r>
      <w:r w:rsidRPr="009E2EE0">
        <w:rPr>
          <w:rFonts w:ascii="Calibri" w:hAnsi="Calibri" w:cs="Arial"/>
          <w:color w:val="000000"/>
          <w:sz w:val="22"/>
          <w:szCs w:val="22"/>
        </w:rPr>
        <w:t>intake</w:t>
      </w:r>
      <w:r>
        <w:rPr>
          <w:rFonts w:ascii="Calibri" w:hAnsi="Calibri" w:cs="Arial"/>
          <w:color w:val="000000"/>
          <w:sz w:val="22"/>
          <w:szCs w:val="22"/>
        </w:rPr>
        <w:t>s</w:t>
      </w:r>
      <w:r w:rsidRPr="009E2EE0">
        <w:rPr>
          <w:rFonts w:ascii="Calibri" w:hAnsi="Calibri" w:cs="Arial"/>
          <w:color w:val="000000"/>
          <w:sz w:val="22"/>
          <w:szCs w:val="22"/>
        </w:rPr>
        <w:t xml:space="preserve"> and children are added to the waiting list the date the completed form is received.</w:t>
      </w:r>
    </w:p>
    <w:p w14:paraId="7DAD6390" w14:textId="77777777" w:rsidR="00A35675" w:rsidRDefault="00A35675" w:rsidP="00A35675">
      <w:pPr>
        <w:rPr>
          <w:rFonts w:ascii="Calibri" w:hAnsi="Calibri" w:cs="Arial"/>
          <w:sz w:val="22"/>
          <w:szCs w:val="22"/>
        </w:rPr>
      </w:pPr>
    </w:p>
    <w:p w14:paraId="7FD19314" w14:textId="77777777" w:rsidR="00342B3E" w:rsidRPr="009E2EE0" w:rsidRDefault="00342B3E" w:rsidP="00A35675">
      <w:pPr>
        <w:rPr>
          <w:rFonts w:ascii="Calibri" w:hAnsi="Calibri" w:cs="Arial"/>
          <w:sz w:val="22"/>
          <w:szCs w:val="22"/>
        </w:rPr>
      </w:pPr>
    </w:p>
    <w:p w14:paraId="26046B91" w14:textId="31D4274B" w:rsidR="00A35675" w:rsidRDefault="0029009D" w:rsidP="00A35675">
      <w:pPr>
        <w:rPr>
          <w:rFonts w:ascii="Calibri" w:hAnsi="Calibri" w:cs="Arial"/>
          <w:sz w:val="22"/>
          <w:szCs w:val="22"/>
        </w:rPr>
      </w:pPr>
      <w:r w:rsidRPr="00BE5A9A">
        <w:rPr>
          <w:rFonts w:ascii="Calibri" w:hAnsi="Calibri" w:cs="Arial"/>
          <w:sz w:val="22"/>
          <w:szCs w:val="22"/>
        </w:rPr>
        <w:lastRenderedPageBreak/>
        <w:t>We participate in Bradford’s Fair Access Protocol; p</w:t>
      </w:r>
      <w:r w:rsidR="00A35675" w:rsidRPr="00BE5A9A">
        <w:rPr>
          <w:rFonts w:ascii="Calibri" w:hAnsi="Calibri" w:cs="Arial"/>
          <w:sz w:val="22"/>
          <w:szCs w:val="22"/>
        </w:rPr>
        <w:t>laces are allo</w:t>
      </w:r>
      <w:r w:rsidR="00A35675" w:rsidRPr="009E2EE0">
        <w:rPr>
          <w:rFonts w:ascii="Calibri" w:hAnsi="Calibri" w:cs="Arial"/>
          <w:sz w:val="22"/>
          <w:szCs w:val="22"/>
        </w:rPr>
        <w:t>cated using the following criteria:</w:t>
      </w:r>
    </w:p>
    <w:p w14:paraId="129F528D" w14:textId="77777777" w:rsidR="00A35675" w:rsidRPr="009E2EE0" w:rsidRDefault="00A35675" w:rsidP="00A35675">
      <w:pPr>
        <w:numPr>
          <w:ilvl w:val="0"/>
          <w:numId w:val="9"/>
        </w:numPr>
        <w:tabs>
          <w:tab w:val="clear" w:pos="720"/>
          <w:tab w:val="num" w:pos="360"/>
        </w:tabs>
        <w:ind w:left="360"/>
        <w:rPr>
          <w:rFonts w:ascii="Calibri" w:hAnsi="Calibri" w:cs="Arial"/>
          <w:sz w:val="22"/>
          <w:szCs w:val="22"/>
        </w:rPr>
      </w:pPr>
      <w:r>
        <w:rPr>
          <w:rFonts w:ascii="Calibri" w:hAnsi="Calibri" w:cs="Arial"/>
          <w:sz w:val="22"/>
          <w:szCs w:val="22"/>
        </w:rPr>
        <w:t>F</w:t>
      </w:r>
      <w:r w:rsidRPr="009E2EE0">
        <w:rPr>
          <w:rFonts w:ascii="Calibri" w:hAnsi="Calibri" w:cs="Arial"/>
          <w:sz w:val="22"/>
          <w:szCs w:val="22"/>
        </w:rPr>
        <w:t>rom the waiting list, ensuring that each class has a balance of ages, gender and ethnicity</w:t>
      </w:r>
    </w:p>
    <w:p w14:paraId="052E9988" w14:textId="77777777" w:rsidR="00A35675" w:rsidRPr="009E2EE0" w:rsidRDefault="00A35675" w:rsidP="00A35675">
      <w:pPr>
        <w:numPr>
          <w:ilvl w:val="0"/>
          <w:numId w:val="9"/>
        </w:numPr>
        <w:tabs>
          <w:tab w:val="clear" w:pos="720"/>
          <w:tab w:val="num" w:pos="360"/>
        </w:tabs>
        <w:ind w:left="360"/>
        <w:rPr>
          <w:rFonts w:ascii="Calibri" w:hAnsi="Calibri" w:cs="Arial"/>
          <w:sz w:val="22"/>
          <w:szCs w:val="22"/>
        </w:rPr>
      </w:pPr>
      <w:r w:rsidRPr="009E2EE0">
        <w:rPr>
          <w:rFonts w:ascii="Calibri" w:hAnsi="Calibri" w:cs="Arial"/>
          <w:sz w:val="22"/>
          <w:szCs w:val="22"/>
        </w:rPr>
        <w:t>Children who have recently moved into the area or who have not had their name down on any waiting list and would otherwise miss out on nursery education may be given special consideration</w:t>
      </w:r>
    </w:p>
    <w:p w14:paraId="67C4B39F" w14:textId="77777777" w:rsidR="00A35675" w:rsidRDefault="00A35675" w:rsidP="00A35675">
      <w:pPr>
        <w:numPr>
          <w:ilvl w:val="0"/>
          <w:numId w:val="9"/>
        </w:numPr>
        <w:tabs>
          <w:tab w:val="clear" w:pos="720"/>
          <w:tab w:val="num" w:pos="360"/>
        </w:tabs>
        <w:ind w:left="360"/>
        <w:rPr>
          <w:rFonts w:ascii="Calibri" w:hAnsi="Calibri" w:cs="Arial"/>
          <w:sz w:val="22"/>
          <w:szCs w:val="22"/>
        </w:rPr>
      </w:pPr>
      <w:r w:rsidRPr="009E2EE0">
        <w:rPr>
          <w:rFonts w:ascii="Calibri" w:hAnsi="Calibri" w:cs="Arial"/>
          <w:sz w:val="22"/>
          <w:szCs w:val="22"/>
        </w:rPr>
        <w:t>Priority may also be given to children with special educational needs or family needs.</w:t>
      </w:r>
    </w:p>
    <w:p w14:paraId="002BC3F7" w14:textId="77777777" w:rsidR="00A35675" w:rsidRDefault="00A35675" w:rsidP="00A35675">
      <w:pPr>
        <w:numPr>
          <w:ilvl w:val="0"/>
          <w:numId w:val="9"/>
        </w:numPr>
        <w:tabs>
          <w:tab w:val="clear" w:pos="720"/>
          <w:tab w:val="num" w:pos="360"/>
        </w:tabs>
        <w:ind w:left="360"/>
        <w:rPr>
          <w:rFonts w:ascii="Calibri" w:hAnsi="Calibri" w:cs="Arial"/>
          <w:sz w:val="22"/>
          <w:szCs w:val="22"/>
        </w:rPr>
      </w:pPr>
      <w:r>
        <w:rPr>
          <w:rFonts w:ascii="Calibri" w:hAnsi="Calibri" w:cs="Arial"/>
          <w:sz w:val="22"/>
          <w:szCs w:val="22"/>
        </w:rPr>
        <w:t>Priority may also be given to children who are looked after or previously looked after by the Local Authority</w:t>
      </w:r>
    </w:p>
    <w:p w14:paraId="2A098F1B" w14:textId="77777777" w:rsidR="00A35675" w:rsidRDefault="00A35675" w:rsidP="00A35675">
      <w:pPr>
        <w:rPr>
          <w:rFonts w:ascii="Calibri" w:hAnsi="Calibri" w:cs="Arial"/>
          <w:sz w:val="22"/>
          <w:szCs w:val="22"/>
        </w:rPr>
      </w:pPr>
    </w:p>
    <w:p w14:paraId="4BC3D760" w14:textId="77777777" w:rsidR="00A35675" w:rsidRDefault="00A35675" w:rsidP="00A35675">
      <w:pPr>
        <w:rPr>
          <w:rFonts w:ascii="Calibri" w:hAnsi="Calibri" w:cs="Arial"/>
          <w:b/>
          <w:sz w:val="22"/>
          <w:szCs w:val="22"/>
        </w:rPr>
      </w:pPr>
      <w:r w:rsidRPr="008B56C9">
        <w:rPr>
          <w:rFonts w:ascii="Calibri" w:hAnsi="Calibri" w:cs="Arial"/>
          <w:b/>
          <w:sz w:val="22"/>
          <w:szCs w:val="22"/>
        </w:rPr>
        <w:t>Oversubscription criteria</w:t>
      </w:r>
    </w:p>
    <w:p w14:paraId="332A5A90" w14:textId="77777777" w:rsidR="00A35675" w:rsidRDefault="00A35675" w:rsidP="00A35675">
      <w:pPr>
        <w:rPr>
          <w:rFonts w:ascii="Calibri" w:hAnsi="Calibri" w:cs="Arial"/>
          <w:sz w:val="22"/>
          <w:szCs w:val="22"/>
        </w:rPr>
      </w:pPr>
      <w:r>
        <w:rPr>
          <w:rFonts w:ascii="Calibri" w:hAnsi="Calibri" w:cs="Arial"/>
          <w:sz w:val="22"/>
          <w:szCs w:val="22"/>
        </w:rPr>
        <w:t xml:space="preserve">In the rare event that the School is full and there are multiple requests for places then priority will be placed on </w:t>
      </w:r>
    </w:p>
    <w:p w14:paraId="7AE1143C" w14:textId="77777777" w:rsidR="00A35675" w:rsidRDefault="00A35675" w:rsidP="00A35675">
      <w:pPr>
        <w:rPr>
          <w:rFonts w:ascii="Calibri" w:hAnsi="Calibri" w:cs="Arial"/>
          <w:sz w:val="22"/>
          <w:szCs w:val="22"/>
        </w:rPr>
      </w:pPr>
      <w:r w:rsidRPr="00596353">
        <w:rPr>
          <w:rFonts w:ascii="Calibri" w:hAnsi="Calibri" w:cs="Arial"/>
          <w:sz w:val="22"/>
          <w:szCs w:val="22"/>
        </w:rPr>
        <w:t>the admission of pupils with an Education, Health and Care Plan where the school is named in the Plan</w:t>
      </w:r>
      <w:r w:rsidR="001B7E36">
        <w:rPr>
          <w:rFonts w:ascii="Calibri" w:hAnsi="Calibri" w:cs="Arial"/>
          <w:sz w:val="22"/>
          <w:szCs w:val="22"/>
        </w:rPr>
        <w:t xml:space="preserve">.  </w:t>
      </w:r>
      <w:r>
        <w:rPr>
          <w:rFonts w:ascii="Calibri" w:hAnsi="Calibri" w:cs="Arial"/>
          <w:sz w:val="22"/>
          <w:szCs w:val="22"/>
        </w:rPr>
        <w:t>P</w:t>
      </w:r>
      <w:r w:rsidRPr="00596353">
        <w:rPr>
          <w:rFonts w:ascii="Calibri" w:hAnsi="Calibri" w:cs="Arial"/>
          <w:sz w:val="22"/>
          <w:szCs w:val="22"/>
        </w:rPr>
        <w:t xml:space="preserve">riority for admission will be given to those children who meet the criteria set out below, in order: </w:t>
      </w:r>
    </w:p>
    <w:p w14:paraId="27D23E68" w14:textId="77777777" w:rsidR="00A35675" w:rsidRDefault="00A35675" w:rsidP="00A35675">
      <w:pPr>
        <w:rPr>
          <w:rFonts w:ascii="Calibri" w:hAnsi="Calibri" w:cs="Arial"/>
          <w:sz w:val="22"/>
          <w:szCs w:val="22"/>
        </w:rPr>
      </w:pPr>
    </w:p>
    <w:p w14:paraId="47B0D1F4" w14:textId="77777777" w:rsidR="00A35675" w:rsidRDefault="00A35675" w:rsidP="00A35675">
      <w:pPr>
        <w:numPr>
          <w:ilvl w:val="0"/>
          <w:numId w:val="20"/>
        </w:numPr>
        <w:rPr>
          <w:rFonts w:ascii="Calibri" w:hAnsi="Calibri" w:cs="Arial"/>
          <w:sz w:val="22"/>
          <w:szCs w:val="22"/>
        </w:rPr>
      </w:pPr>
      <w:r w:rsidRPr="00596353">
        <w:rPr>
          <w:rFonts w:ascii="Calibri" w:hAnsi="Calibri" w:cs="Arial"/>
          <w:sz w:val="22"/>
          <w:szCs w:val="22"/>
        </w:rPr>
        <w:t xml:space="preserve">A 'looked after child' or a child who was previously looked after but immediately after being looked after became subject to an adoption, child arrangements, or special guardianship order including those who appear [to the admission authority] to have been in state care outside of England and ceased to be in state care as a result of being adopted. A looked after child is a child who is (a) in the care of a local authority, </w:t>
      </w:r>
    </w:p>
    <w:p w14:paraId="657363FE" w14:textId="77777777" w:rsidR="00A35675" w:rsidRDefault="00A35675" w:rsidP="00A35675">
      <w:pPr>
        <w:ind w:left="720"/>
        <w:rPr>
          <w:rFonts w:ascii="Calibri" w:hAnsi="Calibri" w:cs="Arial"/>
          <w:sz w:val="22"/>
          <w:szCs w:val="22"/>
        </w:rPr>
      </w:pPr>
      <w:r w:rsidRPr="00596353">
        <w:rPr>
          <w:rFonts w:ascii="Calibri" w:hAnsi="Calibri" w:cs="Arial"/>
          <w:sz w:val="22"/>
          <w:szCs w:val="22"/>
        </w:rPr>
        <w:t xml:space="preserve">or (b) being provided with accommodation by a local authority in the exercise of their social services functions (see the definition in Section 22(1) of the Children Act 1989). </w:t>
      </w:r>
    </w:p>
    <w:p w14:paraId="16CFE5C3" w14:textId="77777777" w:rsidR="00A35675" w:rsidRDefault="00A35675" w:rsidP="00A35675">
      <w:pPr>
        <w:rPr>
          <w:rFonts w:ascii="Calibri" w:hAnsi="Calibri" w:cs="Arial"/>
          <w:sz w:val="22"/>
          <w:szCs w:val="22"/>
        </w:rPr>
      </w:pPr>
    </w:p>
    <w:p w14:paraId="40AE1F30" w14:textId="77777777" w:rsidR="00A35675" w:rsidRDefault="00A35675" w:rsidP="00A35675">
      <w:pPr>
        <w:numPr>
          <w:ilvl w:val="0"/>
          <w:numId w:val="20"/>
        </w:numPr>
        <w:rPr>
          <w:rFonts w:ascii="Calibri" w:hAnsi="Calibri" w:cs="Arial"/>
          <w:sz w:val="22"/>
          <w:szCs w:val="22"/>
        </w:rPr>
      </w:pPr>
      <w:r w:rsidRPr="00596353">
        <w:rPr>
          <w:rFonts w:ascii="Calibri" w:hAnsi="Calibri" w:cs="Arial"/>
          <w:sz w:val="22"/>
          <w:szCs w:val="22"/>
        </w:rPr>
        <w:t>Children with a sibling attending the school at the time of application. Sibling is defined in these arrangements as children who live as brother or sister in the same house, including natural brothers or sisters, adopted siblings, stepbrothers or sisters and foster brothers and sisters.</w:t>
      </w:r>
    </w:p>
    <w:p w14:paraId="72EF5ADD" w14:textId="77777777" w:rsidR="00A35675" w:rsidRDefault="00A35675" w:rsidP="00D75578">
      <w:pPr>
        <w:rPr>
          <w:rFonts w:ascii="Calibri" w:hAnsi="Calibri" w:cs="Arial"/>
          <w:sz w:val="22"/>
          <w:szCs w:val="22"/>
        </w:rPr>
      </w:pPr>
    </w:p>
    <w:p w14:paraId="637DB5BC" w14:textId="77777777" w:rsidR="001B7E36" w:rsidRPr="00A35675" w:rsidRDefault="001B7E36" w:rsidP="001B7E36">
      <w:pPr>
        <w:rPr>
          <w:rFonts w:ascii="Calibri" w:hAnsi="Calibri" w:cs="Arial"/>
          <w:b/>
          <w:sz w:val="22"/>
          <w:szCs w:val="22"/>
        </w:rPr>
      </w:pPr>
      <w:r w:rsidRPr="00A35675">
        <w:rPr>
          <w:rFonts w:ascii="Calibri" w:hAnsi="Calibri" w:cs="Arial"/>
          <w:b/>
          <w:sz w:val="22"/>
          <w:szCs w:val="22"/>
        </w:rPr>
        <w:t>Refusal of admission</w:t>
      </w:r>
    </w:p>
    <w:p w14:paraId="68B1EB66" w14:textId="77777777" w:rsidR="001B7E36" w:rsidRDefault="001B7E36" w:rsidP="001B7E36">
      <w:pPr>
        <w:rPr>
          <w:rFonts w:ascii="Calibri" w:hAnsi="Calibri" w:cs="Arial"/>
          <w:sz w:val="22"/>
          <w:szCs w:val="22"/>
        </w:rPr>
      </w:pPr>
      <w:r w:rsidRPr="00D75578">
        <w:rPr>
          <w:rFonts w:ascii="Calibri" w:hAnsi="Calibri" w:cs="Arial"/>
          <w:sz w:val="22"/>
          <w:szCs w:val="22"/>
        </w:rPr>
        <w:t>A child is only refused admission if one of the following criteria are met:</w:t>
      </w:r>
    </w:p>
    <w:p w14:paraId="0CA09CCC" w14:textId="77777777" w:rsidR="001B7E36" w:rsidRPr="00D75578" w:rsidRDefault="001B7E36" w:rsidP="001B7E36">
      <w:pPr>
        <w:rPr>
          <w:rFonts w:ascii="Calibri" w:hAnsi="Calibri" w:cs="Arial"/>
          <w:sz w:val="22"/>
          <w:szCs w:val="22"/>
        </w:rPr>
      </w:pPr>
    </w:p>
    <w:p w14:paraId="08ABF170" w14:textId="77777777" w:rsidR="001B7E36" w:rsidRPr="00D75578" w:rsidRDefault="001B7E36" w:rsidP="00342B3E">
      <w:pPr>
        <w:numPr>
          <w:ilvl w:val="0"/>
          <w:numId w:val="24"/>
        </w:numPr>
        <w:rPr>
          <w:rFonts w:ascii="Calibri" w:hAnsi="Calibri" w:cs="Arial"/>
          <w:sz w:val="22"/>
          <w:szCs w:val="22"/>
        </w:rPr>
      </w:pPr>
      <w:r w:rsidRPr="00D75578">
        <w:rPr>
          <w:rFonts w:ascii="Calibri" w:hAnsi="Calibri" w:cs="Arial"/>
          <w:sz w:val="22"/>
          <w:szCs w:val="22"/>
        </w:rPr>
        <w:t>The nursery has reached its admissions limit</w:t>
      </w:r>
    </w:p>
    <w:p w14:paraId="475A196C" w14:textId="77777777" w:rsidR="001B7E36" w:rsidRPr="00D75578" w:rsidRDefault="001B7E36" w:rsidP="00342B3E">
      <w:pPr>
        <w:numPr>
          <w:ilvl w:val="0"/>
          <w:numId w:val="24"/>
        </w:numPr>
        <w:rPr>
          <w:rFonts w:ascii="Calibri" w:hAnsi="Calibri" w:cs="Arial"/>
          <w:sz w:val="22"/>
          <w:szCs w:val="22"/>
        </w:rPr>
      </w:pPr>
      <w:r w:rsidRPr="00D75578">
        <w:rPr>
          <w:rFonts w:ascii="Calibri" w:hAnsi="Calibri" w:cs="Arial"/>
          <w:sz w:val="22"/>
          <w:szCs w:val="22"/>
        </w:rPr>
        <w:t>The child is not of the appropriate age</w:t>
      </w:r>
    </w:p>
    <w:p w14:paraId="668E25DD" w14:textId="77777777" w:rsidR="001B7E36" w:rsidRDefault="001B7E36" w:rsidP="001B7E36">
      <w:pPr>
        <w:rPr>
          <w:rFonts w:ascii="Calibri" w:hAnsi="Calibri" w:cs="Arial"/>
          <w:sz w:val="22"/>
          <w:szCs w:val="22"/>
        </w:rPr>
      </w:pPr>
    </w:p>
    <w:p w14:paraId="764F831F" w14:textId="77777777" w:rsidR="001B7E36" w:rsidRPr="00BE5A9A" w:rsidRDefault="001B7E36" w:rsidP="001B7E36">
      <w:pPr>
        <w:rPr>
          <w:rFonts w:ascii="Calibri" w:hAnsi="Calibri" w:cs="Arial"/>
          <w:sz w:val="22"/>
          <w:szCs w:val="22"/>
        </w:rPr>
      </w:pPr>
      <w:r w:rsidRPr="00BE5A9A">
        <w:rPr>
          <w:rFonts w:ascii="Calibri" w:hAnsi="Calibri" w:cs="Arial"/>
          <w:sz w:val="22"/>
          <w:szCs w:val="22"/>
        </w:rPr>
        <w:t xml:space="preserve">As Nursery education is not compulsory, parents do not have a statutory right to appeal against the admission authority’s refusal to award a place to their child. </w:t>
      </w:r>
    </w:p>
    <w:p w14:paraId="6366356B" w14:textId="77777777" w:rsidR="008D6F4A" w:rsidRPr="00BE5A9A" w:rsidRDefault="008D6F4A" w:rsidP="001B7E36">
      <w:pPr>
        <w:rPr>
          <w:rFonts w:ascii="Calibri" w:hAnsi="Calibri" w:cs="Arial"/>
          <w:sz w:val="22"/>
          <w:szCs w:val="22"/>
        </w:rPr>
      </w:pPr>
    </w:p>
    <w:p w14:paraId="631C3F22" w14:textId="77777777" w:rsidR="008D6F4A" w:rsidRPr="00BE5A9A" w:rsidRDefault="008D6F4A" w:rsidP="008D6F4A">
      <w:pPr>
        <w:rPr>
          <w:rFonts w:ascii="Calibri" w:hAnsi="Calibri" w:cs="Arial"/>
          <w:sz w:val="22"/>
          <w:szCs w:val="22"/>
        </w:rPr>
      </w:pPr>
      <w:r w:rsidRPr="00BE5A9A">
        <w:rPr>
          <w:rFonts w:ascii="Calibri" w:hAnsi="Calibri" w:cs="Arial"/>
          <w:b/>
          <w:sz w:val="22"/>
          <w:szCs w:val="22"/>
        </w:rPr>
        <w:t>Paid for provision</w:t>
      </w:r>
    </w:p>
    <w:p w14:paraId="4DAEDF75" w14:textId="77777777" w:rsidR="008D6F4A" w:rsidRPr="00BE5A9A" w:rsidRDefault="008D6F4A" w:rsidP="008D6F4A">
      <w:pPr>
        <w:numPr>
          <w:ilvl w:val="0"/>
          <w:numId w:val="14"/>
        </w:numPr>
        <w:jc w:val="both"/>
        <w:rPr>
          <w:rFonts w:ascii="Calibri" w:hAnsi="Calibri" w:cs="Calibri"/>
          <w:sz w:val="22"/>
          <w:szCs w:val="22"/>
        </w:rPr>
      </w:pPr>
      <w:r w:rsidRPr="00BE5A9A">
        <w:rPr>
          <w:rFonts w:ascii="Calibri" w:hAnsi="Calibri" w:cs="Calibri"/>
          <w:sz w:val="22"/>
          <w:szCs w:val="22"/>
        </w:rPr>
        <w:t>Paid for provision is available in the Nursery classrooms for 2 to 5 year olds, either to top up a free early education place (half day or full day), add on additional full or half days, before or after school session.</w:t>
      </w:r>
    </w:p>
    <w:p w14:paraId="48BF58C1" w14:textId="7C1BAE53" w:rsidR="008D6F4A" w:rsidRPr="00BE5A9A" w:rsidRDefault="008D6F4A" w:rsidP="008D6F4A">
      <w:pPr>
        <w:numPr>
          <w:ilvl w:val="0"/>
          <w:numId w:val="14"/>
        </w:numPr>
        <w:jc w:val="both"/>
        <w:rPr>
          <w:rFonts w:ascii="Calibri" w:hAnsi="Calibri" w:cs="Calibri"/>
          <w:sz w:val="22"/>
          <w:szCs w:val="22"/>
        </w:rPr>
      </w:pPr>
      <w:r w:rsidRPr="00BE5A9A">
        <w:rPr>
          <w:rFonts w:ascii="Calibri" w:hAnsi="Calibri" w:cs="Calibri"/>
          <w:sz w:val="22"/>
          <w:szCs w:val="22"/>
        </w:rPr>
        <w:t xml:space="preserve">If paid for places are available, children can be admitted </w:t>
      </w:r>
      <w:r w:rsidR="005808C6" w:rsidRPr="00BE5A9A">
        <w:rPr>
          <w:rFonts w:ascii="Calibri" w:hAnsi="Calibri" w:cs="Calibri"/>
          <w:sz w:val="22"/>
          <w:szCs w:val="22"/>
        </w:rPr>
        <w:t xml:space="preserve">at any </w:t>
      </w:r>
      <w:r w:rsidRPr="00BE5A9A">
        <w:rPr>
          <w:rFonts w:ascii="Calibri" w:hAnsi="Calibri" w:cs="Calibri"/>
          <w:sz w:val="22"/>
          <w:szCs w:val="22"/>
        </w:rPr>
        <w:t>time of year. If places are not available, the child will be added to the paid provision waiting list for the next admission.</w:t>
      </w:r>
    </w:p>
    <w:p w14:paraId="6FBCC85D" w14:textId="77777777" w:rsidR="008D6F4A" w:rsidRPr="00BE5A9A" w:rsidRDefault="008D6F4A" w:rsidP="008D6F4A">
      <w:pPr>
        <w:numPr>
          <w:ilvl w:val="0"/>
          <w:numId w:val="14"/>
        </w:numPr>
        <w:jc w:val="both"/>
        <w:rPr>
          <w:rFonts w:ascii="Calibri" w:hAnsi="Calibri" w:cs="Calibri"/>
          <w:sz w:val="22"/>
          <w:szCs w:val="22"/>
        </w:rPr>
      </w:pPr>
      <w:r w:rsidRPr="00BE5A9A">
        <w:rPr>
          <w:rFonts w:ascii="Calibri" w:hAnsi="Calibri" w:cs="Calibri"/>
          <w:sz w:val="22"/>
          <w:szCs w:val="22"/>
        </w:rPr>
        <w:t xml:space="preserve">Paid for provision is also available for children who are registered at Saltaire Primary School and attend our before and after school provision ‘The Sunshine Club’. </w:t>
      </w:r>
    </w:p>
    <w:p w14:paraId="385F9956" w14:textId="77777777" w:rsidR="008D6F4A" w:rsidRDefault="008D6F4A" w:rsidP="008D6F4A">
      <w:pPr>
        <w:jc w:val="both"/>
        <w:rPr>
          <w:rFonts w:ascii="Calibri" w:hAnsi="Calibri" w:cs="Calibri"/>
          <w:sz w:val="22"/>
          <w:szCs w:val="22"/>
        </w:rPr>
      </w:pPr>
    </w:p>
    <w:p w14:paraId="468A5454" w14:textId="77777777" w:rsidR="008D6F4A" w:rsidRDefault="008D6F4A" w:rsidP="008D6F4A">
      <w:pPr>
        <w:rPr>
          <w:rFonts w:ascii="Calibri" w:hAnsi="Calibri" w:cs="Calibri"/>
          <w:sz w:val="22"/>
          <w:szCs w:val="22"/>
        </w:rPr>
      </w:pPr>
      <w:r w:rsidRPr="009E2EE0">
        <w:rPr>
          <w:rFonts w:ascii="Calibri" w:hAnsi="Calibri" w:cs="Calibri"/>
          <w:sz w:val="22"/>
          <w:szCs w:val="22"/>
        </w:rPr>
        <w:t xml:space="preserve">The Nursery School is open from </w:t>
      </w:r>
      <w:r>
        <w:rPr>
          <w:rFonts w:ascii="Calibri" w:hAnsi="Calibri" w:cs="Calibri"/>
          <w:sz w:val="22"/>
          <w:szCs w:val="22"/>
        </w:rPr>
        <w:t>0</w:t>
      </w:r>
      <w:r w:rsidRPr="009E2EE0">
        <w:rPr>
          <w:rFonts w:ascii="Calibri" w:hAnsi="Calibri" w:cs="Calibri"/>
          <w:sz w:val="22"/>
          <w:szCs w:val="22"/>
        </w:rPr>
        <w:t xml:space="preserve">7.45 to </w:t>
      </w:r>
      <w:r>
        <w:rPr>
          <w:rFonts w:ascii="Calibri" w:hAnsi="Calibri" w:cs="Calibri"/>
          <w:sz w:val="22"/>
          <w:szCs w:val="22"/>
        </w:rPr>
        <w:t xml:space="preserve">17.45 </w:t>
      </w:r>
      <w:r w:rsidRPr="009E2EE0">
        <w:rPr>
          <w:rFonts w:ascii="Calibri" w:hAnsi="Calibri" w:cs="Calibri"/>
          <w:sz w:val="22"/>
          <w:szCs w:val="22"/>
        </w:rPr>
        <w:t xml:space="preserve">from Monday to Friday during term time. In order that the whole school can come together for staff development and training we will also close for an additional five days throughout the year. Holiday and Training Day dates are available on the website </w:t>
      </w:r>
      <w:r>
        <w:rPr>
          <w:rFonts w:ascii="Calibri" w:hAnsi="Calibri" w:cs="Calibri"/>
          <w:sz w:val="22"/>
          <w:szCs w:val="22"/>
        </w:rPr>
        <w:t xml:space="preserve">or </w:t>
      </w:r>
      <w:r w:rsidRPr="009E2EE0">
        <w:rPr>
          <w:rFonts w:ascii="Calibri" w:hAnsi="Calibri" w:cs="Calibri"/>
          <w:sz w:val="22"/>
          <w:szCs w:val="22"/>
        </w:rPr>
        <w:t>you may request a paper copy from the office.</w:t>
      </w:r>
    </w:p>
    <w:p w14:paraId="43D1FD6C" w14:textId="77777777" w:rsidR="008D6F4A" w:rsidRDefault="008D6F4A" w:rsidP="001B7E36">
      <w:pPr>
        <w:rPr>
          <w:rFonts w:ascii="Calibri" w:hAnsi="Calibri" w:cs="Arial"/>
          <w:sz w:val="22"/>
          <w:szCs w:val="22"/>
        </w:rPr>
      </w:pPr>
    </w:p>
    <w:p w14:paraId="69F3E914" w14:textId="77777777" w:rsidR="00D75578" w:rsidRPr="00A35675" w:rsidRDefault="00D75578" w:rsidP="00D75578">
      <w:pPr>
        <w:rPr>
          <w:rFonts w:ascii="Calibri" w:hAnsi="Calibri" w:cs="Arial"/>
          <w:b/>
          <w:sz w:val="22"/>
          <w:szCs w:val="22"/>
        </w:rPr>
      </w:pPr>
      <w:r w:rsidRPr="00A35675">
        <w:rPr>
          <w:rFonts w:ascii="Calibri" w:hAnsi="Calibri" w:cs="Arial"/>
          <w:b/>
          <w:sz w:val="22"/>
          <w:szCs w:val="22"/>
        </w:rPr>
        <w:t>Withdrawing offers</w:t>
      </w:r>
    </w:p>
    <w:p w14:paraId="4D41A418" w14:textId="77777777" w:rsidR="00D75578" w:rsidRDefault="00D75578" w:rsidP="00D75578">
      <w:pPr>
        <w:rPr>
          <w:rFonts w:ascii="Calibri" w:hAnsi="Calibri" w:cs="Arial"/>
          <w:sz w:val="22"/>
          <w:szCs w:val="22"/>
        </w:rPr>
      </w:pPr>
      <w:r w:rsidRPr="00D75578">
        <w:rPr>
          <w:rFonts w:ascii="Calibri" w:hAnsi="Calibri" w:cs="Arial"/>
          <w:sz w:val="22"/>
          <w:szCs w:val="22"/>
        </w:rPr>
        <w:t>Once a written offer has been made, there are limited circumstances in which an offer can be</w:t>
      </w:r>
      <w:r w:rsidR="00A35675">
        <w:rPr>
          <w:rFonts w:ascii="Calibri" w:hAnsi="Calibri" w:cs="Arial"/>
          <w:sz w:val="22"/>
          <w:szCs w:val="22"/>
        </w:rPr>
        <w:t xml:space="preserve"> </w:t>
      </w:r>
      <w:r w:rsidRPr="00D75578">
        <w:rPr>
          <w:rFonts w:ascii="Calibri" w:hAnsi="Calibri" w:cs="Arial"/>
          <w:sz w:val="22"/>
          <w:szCs w:val="22"/>
        </w:rPr>
        <w:t>withdrawn – these are as follows:</w:t>
      </w:r>
    </w:p>
    <w:p w14:paraId="6A4101E9" w14:textId="77777777" w:rsidR="00A35675" w:rsidRPr="00D75578" w:rsidRDefault="00A35675" w:rsidP="00D75578">
      <w:pPr>
        <w:rPr>
          <w:rFonts w:ascii="Calibri" w:hAnsi="Calibri" w:cs="Arial"/>
          <w:sz w:val="22"/>
          <w:szCs w:val="22"/>
        </w:rPr>
      </w:pPr>
    </w:p>
    <w:p w14:paraId="5AF335A3" w14:textId="77777777" w:rsidR="00D75578" w:rsidRPr="00D75578" w:rsidRDefault="00D75578" w:rsidP="00342B3E">
      <w:pPr>
        <w:numPr>
          <w:ilvl w:val="0"/>
          <w:numId w:val="24"/>
        </w:numPr>
        <w:rPr>
          <w:rFonts w:ascii="Calibri" w:hAnsi="Calibri" w:cs="Arial"/>
          <w:sz w:val="22"/>
          <w:szCs w:val="22"/>
        </w:rPr>
      </w:pPr>
      <w:r w:rsidRPr="00D75578">
        <w:rPr>
          <w:rFonts w:ascii="Calibri" w:hAnsi="Calibri" w:cs="Arial"/>
          <w:sz w:val="22"/>
          <w:szCs w:val="22"/>
        </w:rPr>
        <w:t>Offers made in error</w:t>
      </w:r>
    </w:p>
    <w:p w14:paraId="3F5DA0EE" w14:textId="77777777" w:rsidR="00D75578" w:rsidRPr="00D75578" w:rsidRDefault="00D75578" w:rsidP="00342B3E">
      <w:pPr>
        <w:numPr>
          <w:ilvl w:val="0"/>
          <w:numId w:val="24"/>
        </w:numPr>
        <w:rPr>
          <w:rFonts w:ascii="Calibri" w:hAnsi="Calibri" w:cs="Arial"/>
          <w:sz w:val="22"/>
          <w:szCs w:val="22"/>
        </w:rPr>
      </w:pPr>
      <w:r w:rsidRPr="00D75578">
        <w:rPr>
          <w:rFonts w:ascii="Calibri" w:hAnsi="Calibri" w:cs="Arial"/>
          <w:sz w:val="22"/>
          <w:szCs w:val="22"/>
        </w:rPr>
        <w:t>Offers made on the basis of fraudulent applications</w:t>
      </w:r>
    </w:p>
    <w:p w14:paraId="05F3A7D3" w14:textId="77777777" w:rsidR="00D75578" w:rsidRPr="00D75578" w:rsidRDefault="00D75578" w:rsidP="00342B3E">
      <w:pPr>
        <w:numPr>
          <w:ilvl w:val="0"/>
          <w:numId w:val="24"/>
        </w:numPr>
        <w:rPr>
          <w:rFonts w:ascii="Calibri" w:hAnsi="Calibri" w:cs="Arial"/>
          <w:sz w:val="22"/>
          <w:szCs w:val="22"/>
        </w:rPr>
      </w:pPr>
      <w:r w:rsidRPr="00D75578">
        <w:rPr>
          <w:rFonts w:ascii="Calibri" w:hAnsi="Calibri" w:cs="Arial"/>
          <w:sz w:val="22"/>
          <w:szCs w:val="22"/>
        </w:rPr>
        <w:t>Offers made on the basis of intentionally misleading applications</w:t>
      </w:r>
    </w:p>
    <w:p w14:paraId="6F7A0990" w14:textId="77777777" w:rsidR="00D75578" w:rsidRPr="00D75578" w:rsidRDefault="00D75578" w:rsidP="00342B3E">
      <w:pPr>
        <w:numPr>
          <w:ilvl w:val="0"/>
          <w:numId w:val="24"/>
        </w:numPr>
        <w:rPr>
          <w:rFonts w:ascii="Calibri" w:hAnsi="Calibri" w:cs="Arial"/>
          <w:sz w:val="22"/>
          <w:szCs w:val="22"/>
        </w:rPr>
      </w:pPr>
      <w:r w:rsidRPr="00D75578">
        <w:rPr>
          <w:rFonts w:ascii="Calibri" w:hAnsi="Calibri" w:cs="Arial"/>
          <w:sz w:val="22"/>
          <w:szCs w:val="22"/>
        </w:rPr>
        <w:t>Parents not responding to an offer within four weeks</w:t>
      </w:r>
    </w:p>
    <w:p w14:paraId="37CDD731" w14:textId="77777777" w:rsidR="00D75578" w:rsidRPr="00D75578" w:rsidRDefault="00D75578" w:rsidP="00342B3E">
      <w:pPr>
        <w:numPr>
          <w:ilvl w:val="0"/>
          <w:numId w:val="24"/>
        </w:numPr>
        <w:rPr>
          <w:rFonts w:ascii="Calibri" w:hAnsi="Calibri" w:cs="Arial"/>
          <w:sz w:val="22"/>
          <w:szCs w:val="22"/>
        </w:rPr>
      </w:pPr>
      <w:r w:rsidRPr="00D75578">
        <w:rPr>
          <w:rFonts w:ascii="Calibri" w:hAnsi="Calibri" w:cs="Arial"/>
          <w:sz w:val="22"/>
          <w:szCs w:val="22"/>
        </w:rPr>
        <w:t>A child is in receipt of more than their entitlement of nursery education</w:t>
      </w:r>
    </w:p>
    <w:p w14:paraId="6EC552A2" w14:textId="77777777" w:rsidR="00342B3E" w:rsidRDefault="00342B3E" w:rsidP="001B7E36">
      <w:pPr>
        <w:rPr>
          <w:rFonts w:ascii="Calibri" w:hAnsi="Calibri" w:cs="Arial"/>
          <w:b/>
          <w:sz w:val="22"/>
          <w:szCs w:val="22"/>
        </w:rPr>
      </w:pPr>
    </w:p>
    <w:p w14:paraId="22FFF6E8" w14:textId="77777777" w:rsidR="008D6F4A" w:rsidRDefault="008D6F4A" w:rsidP="001B7E36">
      <w:pPr>
        <w:rPr>
          <w:rFonts w:ascii="Calibri" w:hAnsi="Calibri" w:cs="Arial"/>
          <w:b/>
          <w:sz w:val="22"/>
          <w:szCs w:val="22"/>
        </w:rPr>
      </w:pPr>
    </w:p>
    <w:p w14:paraId="50AFE50B" w14:textId="77777777" w:rsidR="001B7E36" w:rsidRDefault="00342B3E" w:rsidP="001B7E36">
      <w:pPr>
        <w:rPr>
          <w:rFonts w:ascii="Calibri" w:hAnsi="Calibri" w:cs="Arial"/>
          <w:b/>
          <w:sz w:val="22"/>
          <w:szCs w:val="22"/>
        </w:rPr>
      </w:pPr>
      <w:r>
        <w:rPr>
          <w:rFonts w:ascii="Calibri" w:hAnsi="Calibri" w:cs="Arial"/>
          <w:b/>
          <w:sz w:val="22"/>
          <w:szCs w:val="22"/>
        </w:rPr>
        <w:lastRenderedPageBreak/>
        <w:t>A</w:t>
      </w:r>
      <w:r w:rsidR="001B7E36" w:rsidRPr="00286C9B">
        <w:rPr>
          <w:rFonts w:ascii="Calibri" w:hAnsi="Calibri" w:cs="Arial"/>
          <w:b/>
          <w:sz w:val="22"/>
          <w:szCs w:val="22"/>
        </w:rPr>
        <w:t>ttendance</w:t>
      </w:r>
      <w:r>
        <w:rPr>
          <w:rFonts w:ascii="Calibri" w:hAnsi="Calibri" w:cs="Arial"/>
          <w:b/>
          <w:sz w:val="22"/>
          <w:szCs w:val="22"/>
        </w:rPr>
        <w:t xml:space="preserve"> expectations</w:t>
      </w:r>
    </w:p>
    <w:p w14:paraId="06F2AAC5" w14:textId="77777777" w:rsidR="00342B3E" w:rsidRPr="00342B3E" w:rsidRDefault="00342B3E" w:rsidP="00D74790">
      <w:pPr>
        <w:numPr>
          <w:ilvl w:val="0"/>
          <w:numId w:val="30"/>
        </w:numPr>
        <w:rPr>
          <w:rFonts w:ascii="Calibri" w:hAnsi="Calibri" w:cs="Arial"/>
          <w:sz w:val="22"/>
          <w:szCs w:val="22"/>
        </w:rPr>
      </w:pPr>
      <w:r w:rsidRPr="00342B3E">
        <w:rPr>
          <w:rFonts w:ascii="Calibri" w:hAnsi="Calibri" w:cs="Arial"/>
          <w:sz w:val="22"/>
          <w:szCs w:val="22"/>
        </w:rPr>
        <w:t xml:space="preserve">Whilst attendance at the setting is not mandatory, the </w:t>
      </w:r>
      <w:r w:rsidR="008D6F4A">
        <w:rPr>
          <w:rFonts w:ascii="Calibri" w:hAnsi="Calibri" w:cs="Arial"/>
          <w:sz w:val="22"/>
          <w:szCs w:val="22"/>
        </w:rPr>
        <w:t xml:space="preserve">School </w:t>
      </w:r>
      <w:r w:rsidRPr="00342B3E">
        <w:rPr>
          <w:rFonts w:ascii="Calibri" w:hAnsi="Calibri" w:cs="Arial"/>
          <w:sz w:val="22"/>
          <w:szCs w:val="22"/>
        </w:rPr>
        <w:t>will work closely with parents to promote children’s attendance to ensure that children form good habits for future learning.</w:t>
      </w:r>
    </w:p>
    <w:p w14:paraId="268DFDE4" w14:textId="77777777" w:rsidR="00342B3E" w:rsidRPr="00342B3E" w:rsidRDefault="00342B3E" w:rsidP="00D74790">
      <w:pPr>
        <w:numPr>
          <w:ilvl w:val="0"/>
          <w:numId w:val="30"/>
        </w:numPr>
        <w:rPr>
          <w:rFonts w:ascii="Calibri" w:hAnsi="Calibri" w:cs="Arial"/>
          <w:sz w:val="22"/>
          <w:szCs w:val="22"/>
        </w:rPr>
      </w:pPr>
      <w:r w:rsidRPr="00342B3E">
        <w:rPr>
          <w:rFonts w:ascii="Calibri" w:hAnsi="Calibri" w:cs="Arial"/>
          <w:sz w:val="22"/>
          <w:szCs w:val="22"/>
        </w:rPr>
        <w:t xml:space="preserve">The </w:t>
      </w:r>
      <w:r>
        <w:rPr>
          <w:rFonts w:ascii="Calibri" w:hAnsi="Calibri" w:cs="Arial"/>
          <w:sz w:val="22"/>
          <w:szCs w:val="22"/>
        </w:rPr>
        <w:t>School</w:t>
      </w:r>
      <w:r w:rsidRPr="00342B3E">
        <w:rPr>
          <w:rFonts w:ascii="Calibri" w:hAnsi="Calibri" w:cs="Arial"/>
          <w:sz w:val="22"/>
          <w:szCs w:val="22"/>
        </w:rPr>
        <w:t xml:space="preserve"> will communicate its attendance expectations to parents and ensure that parents are fully informed of why it is important for their child to regularly attend nursery.</w:t>
      </w:r>
    </w:p>
    <w:p w14:paraId="3051E1C1" w14:textId="77777777" w:rsidR="00342B3E" w:rsidRPr="00342B3E" w:rsidRDefault="00342B3E" w:rsidP="00D74790">
      <w:pPr>
        <w:numPr>
          <w:ilvl w:val="0"/>
          <w:numId w:val="30"/>
        </w:numPr>
        <w:rPr>
          <w:rFonts w:ascii="Calibri" w:hAnsi="Calibri" w:cs="Arial"/>
          <w:sz w:val="22"/>
          <w:szCs w:val="22"/>
        </w:rPr>
      </w:pPr>
      <w:r w:rsidRPr="00342B3E">
        <w:rPr>
          <w:rFonts w:ascii="Calibri" w:hAnsi="Calibri" w:cs="Arial"/>
          <w:sz w:val="22"/>
          <w:szCs w:val="22"/>
        </w:rPr>
        <w:t xml:space="preserve">Parents will be encouraged to bring their child to </w:t>
      </w:r>
      <w:r>
        <w:rPr>
          <w:rFonts w:ascii="Calibri" w:hAnsi="Calibri" w:cs="Arial"/>
          <w:sz w:val="22"/>
          <w:szCs w:val="22"/>
        </w:rPr>
        <w:t xml:space="preserve">School </w:t>
      </w:r>
      <w:r w:rsidRPr="00342B3E">
        <w:rPr>
          <w:rFonts w:ascii="Calibri" w:hAnsi="Calibri" w:cs="Arial"/>
          <w:sz w:val="22"/>
          <w:szCs w:val="22"/>
        </w:rPr>
        <w:t>on a daily basis to ensure that their child has a maintained and consistent routine.</w:t>
      </w:r>
    </w:p>
    <w:p w14:paraId="504E7F5B" w14:textId="77777777" w:rsidR="00342B3E" w:rsidRPr="00342B3E" w:rsidRDefault="00342B3E" w:rsidP="00D74790">
      <w:pPr>
        <w:numPr>
          <w:ilvl w:val="0"/>
          <w:numId w:val="30"/>
        </w:numPr>
        <w:rPr>
          <w:rFonts w:ascii="Calibri" w:hAnsi="Calibri" w:cs="Arial"/>
          <w:sz w:val="22"/>
          <w:szCs w:val="22"/>
        </w:rPr>
      </w:pPr>
      <w:r w:rsidRPr="00342B3E">
        <w:rPr>
          <w:rFonts w:ascii="Calibri" w:hAnsi="Calibri" w:cs="Arial"/>
          <w:sz w:val="22"/>
          <w:szCs w:val="22"/>
        </w:rPr>
        <w:t>Parents will be informed that attendance hours should align with their child’s booked sessions unless this has been otherwise agreed.</w:t>
      </w:r>
    </w:p>
    <w:p w14:paraId="6E78A285" w14:textId="77777777" w:rsidR="00342B3E" w:rsidRDefault="00342B3E" w:rsidP="001B7E36">
      <w:pPr>
        <w:rPr>
          <w:rFonts w:ascii="Calibri" w:hAnsi="Calibri" w:cs="Arial"/>
          <w:b/>
          <w:sz w:val="22"/>
          <w:szCs w:val="22"/>
        </w:rPr>
      </w:pPr>
    </w:p>
    <w:p w14:paraId="24FFA7B4" w14:textId="77777777" w:rsidR="001B7E36" w:rsidRDefault="001B7E36" w:rsidP="00D74790">
      <w:pPr>
        <w:rPr>
          <w:rFonts w:ascii="Calibri" w:hAnsi="Calibri" w:cs="Arial"/>
          <w:bCs/>
          <w:sz w:val="22"/>
          <w:szCs w:val="22"/>
        </w:rPr>
      </w:pPr>
      <w:r w:rsidRPr="00286C9B">
        <w:rPr>
          <w:rFonts w:ascii="Calibri" w:hAnsi="Calibri" w:cs="Arial"/>
          <w:bCs/>
          <w:sz w:val="22"/>
          <w:szCs w:val="22"/>
        </w:rPr>
        <w:t>Regular attendance is crucial for a child to build relationships, feel happy and secure and make progress in their early education; lack of attendance may well indicate a need for extra support for a family.  These guidelines aim to ensure that the correct support is given in order to encourage good attendance.</w:t>
      </w:r>
    </w:p>
    <w:p w14:paraId="7ED160B4" w14:textId="77777777" w:rsidR="001B7E36" w:rsidRDefault="001B7E36" w:rsidP="001B7E36">
      <w:pPr>
        <w:rPr>
          <w:rFonts w:ascii="Calibri" w:hAnsi="Calibri" w:cs="Arial"/>
          <w:bCs/>
          <w:sz w:val="22"/>
          <w:szCs w:val="22"/>
        </w:rPr>
      </w:pPr>
    </w:p>
    <w:p w14:paraId="4177E20F" w14:textId="77777777" w:rsidR="001B7E36" w:rsidRPr="00286C9B" w:rsidRDefault="001B7E36" w:rsidP="00D74790">
      <w:pPr>
        <w:numPr>
          <w:ilvl w:val="0"/>
          <w:numId w:val="30"/>
        </w:numPr>
        <w:rPr>
          <w:rFonts w:ascii="Calibri" w:hAnsi="Calibri" w:cs="Arial"/>
          <w:bCs/>
          <w:sz w:val="22"/>
          <w:szCs w:val="22"/>
        </w:rPr>
      </w:pPr>
      <w:r w:rsidRPr="00286C9B">
        <w:rPr>
          <w:rFonts w:ascii="Calibri" w:hAnsi="Calibri" w:cs="Arial"/>
          <w:bCs/>
          <w:sz w:val="22"/>
          <w:szCs w:val="22"/>
        </w:rPr>
        <w:t xml:space="preserve">Where a child is unwell whilst attending nursery, staff should use their discretion as to the appropriateness of attendance.  If staff feel a child needs to go home they should seek approval from the </w:t>
      </w:r>
      <w:r>
        <w:rPr>
          <w:rFonts w:ascii="Calibri" w:hAnsi="Calibri" w:cs="Arial"/>
          <w:bCs/>
          <w:sz w:val="22"/>
          <w:szCs w:val="22"/>
        </w:rPr>
        <w:t>Headteacher (or designate in her absence).</w:t>
      </w:r>
    </w:p>
    <w:p w14:paraId="2F283F47" w14:textId="77777777" w:rsidR="001B7E36" w:rsidRPr="00286C9B" w:rsidRDefault="001B7E36" w:rsidP="00D74790">
      <w:pPr>
        <w:numPr>
          <w:ilvl w:val="0"/>
          <w:numId w:val="30"/>
        </w:numPr>
        <w:rPr>
          <w:rFonts w:ascii="Calibri" w:hAnsi="Calibri" w:cs="Arial"/>
          <w:bCs/>
          <w:sz w:val="22"/>
          <w:szCs w:val="22"/>
        </w:rPr>
      </w:pPr>
      <w:r w:rsidRPr="00286C9B">
        <w:rPr>
          <w:rFonts w:ascii="Calibri" w:hAnsi="Calibri" w:cs="Arial"/>
          <w:bCs/>
          <w:sz w:val="22"/>
          <w:szCs w:val="22"/>
        </w:rPr>
        <w:t xml:space="preserve">The administrative team will provide half-termly reports to the Headteacher </w:t>
      </w:r>
      <w:r>
        <w:rPr>
          <w:rFonts w:ascii="Calibri" w:hAnsi="Calibri" w:cs="Arial"/>
          <w:bCs/>
          <w:sz w:val="22"/>
          <w:szCs w:val="22"/>
        </w:rPr>
        <w:t xml:space="preserve">with </w:t>
      </w:r>
      <w:r w:rsidRPr="00286C9B">
        <w:rPr>
          <w:rFonts w:ascii="Calibri" w:hAnsi="Calibri" w:cs="Arial"/>
          <w:bCs/>
          <w:sz w:val="22"/>
          <w:szCs w:val="22"/>
        </w:rPr>
        <w:t>attendance</w:t>
      </w:r>
      <w:r>
        <w:rPr>
          <w:rFonts w:ascii="Calibri" w:hAnsi="Calibri" w:cs="Arial"/>
          <w:bCs/>
          <w:sz w:val="22"/>
          <w:szCs w:val="22"/>
        </w:rPr>
        <w:t xml:space="preserve"> figures for each class and each child</w:t>
      </w:r>
    </w:p>
    <w:p w14:paraId="36105ADD" w14:textId="77777777" w:rsidR="001B7E36" w:rsidRPr="00286C9B" w:rsidRDefault="001B7E36" w:rsidP="00D74790">
      <w:pPr>
        <w:numPr>
          <w:ilvl w:val="0"/>
          <w:numId w:val="30"/>
        </w:numPr>
        <w:rPr>
          <w:rFonts w:ascii="Calibri" w:hAnsi="Calibri" w:cs="Arial"/>
          <w:bCs/>
          <w:sz w:val="22"/>
          <w:szCs w:val="22"/>
        </w:rPr>
      </w:pPr>
      <w:r w:rsidRPr="001B7E36">
        <w:rPr>
          <w:rFonts w:ascii="Calibri" w:hAnsi="Calibri" w:cs="Arial"/>
          <w:bCs/>
          <w:sz w:val="22"/>
          <w:szCs w:val="22"/>
        </w:rPr>
        <w:t>Staff should make clear to parents that children should be brought to and collected from the school, by a person 16 years of age or over.  If you are happy for a person under 16 years of age, we would ask for your written authorisation.  Where a parent/carer cannot collect their child, they must inform a member of staff who will be collecting them and give this person the password stated on a child’s admission form. Ideally, persons who will be picking up a child from Nursery will be introduced to their key person in advance.</w:t>
      </w:r>
    </w:p>
    <w:p w14:paraId="2C7AA27C" w14:textId="77777777" w:rsidR="001B7E36" w:rsidRDefault="001B7E36" w:rsidP="00342B3E">
      <w:pPr>
        <w:rPr>
          <w:rFonts w:ascii="Calibri" w:hAnsi="Calibri" w:cs="Arial"/>
          <w:b/>
          <w:sz w:val="22"/>
          <w:szCs w:val="22"/>
        </w:rPr>
      </w:pPr>
    </w:p>
    <w:p w14:paraId="77B82C7C" w14:textId="77777777" w:rsidR="00342B3E" w:rsidRPr="00F614A1" w:rsidRDefault="00342B3E" w:rsidP="00342B3E">
      <w:pPr>
        <w:rPr>
          <w:rFonts w:ascii="Calibri" w:hAnsi="Calibri" w:cs="Calibri"/>
          <w:b/>
          <w:sz w:val="22"/>
          <w:szCs w:val="22"/>
        </w:rPr>
      </w:pPr>
      <w:r w:rsidRPr="00F614A1">
        <w:rPr>
          <w:rFonts w:ascii="Calibri" w:hAnsi="Calibri" w:cs="Calibri"/>
          <w:b/>
          <w:sz w:val="22"/>
          <w:szCs w:val="22"/>
        </w:rPr>
        <w:t>Reporting absences</w:t>
      </w:r>
    </w:p>
    <w:p w14:paraId="6F8F8F26" w14:textId="77777777" w:rsidR="008D6F4A" w:rsidRPr="00F614A1" w:rsidRDefault="00342B3E" w:rsidP="00342B3E">
      <w:pPr>
        <w:rPr>
          <w:rFonts w:ascii="Calibri" w:eastAsia="Poppins-Regular" w:hAnsi="Calibri" w:cs="Calibri"/>
          <w:sz w:val="22"/>
          <w:szCs w:val="22"/>
          <w:lang w:eastAsia="en-US"/>
        </w:rPr>
      </w:pPr>
      <w:r w:rsidRPr="00F614A1">
        <w:rPr>
          <w:rFonts w:ascii="Calibri" w:eastAsia="Poppins-Regular" w:hAnsi="Calibri" w:cs="Calibri"/>
          <w:sz w:val="22"/>
          <w:szCs w:val="22"/>
          <w:lang w:eastAsia="en-US"/>
        </w:rPr>
        <w:t>For short term absences, parents will be expected to notify School</w:t>
      </w:r>
      <w:r w:rsidR="008D6F4A" w:rsidRPr="00F614A1">
        <w:rPr>
          <w:rFonts w:ascii="Calibri" w:eastAsia="Poppins-Regular" w:hAnsi="Calibri" w:cs="Calibri"/>
          <w:sz w:val="22"/>
          <w:szCs w:val="22"/>
          <w:lang w:eastAsia="en-US"/>
        </w:rPr>
        <w:t xml:space="preserve"> immediately </w:t>
      </w:r>
      <w:r w:rsidRPr="00F614A1">
        <w:rPr>
          <w:rFonts w:ascii="Calibri" w:eastAsia="Poppins-Regular" w:hAnsi="Calibri" w:cs="Calibri"/>
          <w:sz w:val="22"/>
          <w:szCs w:val="22"/>
          <w:lang w:eastAsia="en-US"/>
        </w:rPr>
        <w:t xml:space="preserve">if their child will not be in attendance and provide a reason for this, e.g. illness or family emergency, prior to the commencement of their child’s scheduled attendance.  </w:t>
      </w:r>
      <w:r w:rsidR="008D6F4A" w:rsidRPr="00F614A1">
        <w:rPr>
          <w:rFonts w:ascii="Calibri" w:eastAsia="Poppins-Regular" w:hAnsi="Calibri" w:cs="Calibri"/>
          <w:sz w:val="22"/>
          <w:szCs w:val="22"/>
          <w:lang w:eastAsia="en-US"/>
        </w:rPr>
        <w:t>There are various ways to report absence, listed below</w:t>
      </w:r>
    </w:p>
    <w:p w14:paraId="7173999D" w14:textId="77777777" w:rsidR="008D6F4A" w:rsidRPr="00F614A1" w:rsidRDefault="008D6F4A" w:rsidP="00342B3E">
      <w:pPr>
        <w:rPr>
          <w:rFonts w:ascii="Calibri" w:eastAsia="Poppins-Regular" w:hAnsi="Calibri" w:cs="Calibri"/>
          <w:sz w:val="22"/>
          <w:szCs w:val="22"/>
          <w:lang w:eastAsia="en-US"/>
        </w:rPr>
      </w:pPr>
    </w:p>
    <w:p w14:paraId="7AD92321" w14:textId="77777777" w:rsidR="008D6F4A" w:rsidRPr="008D6F4A" w:rsidRDefault="008D6F4A" w:rsidP="008D6F4A">
      <w:pPr>
        <w:rPr>
          <w:rFonts w:ascii="Calibri" w:eastAsia="Poppins-Regular" w:hAnsi="Calibri" w:cs="Calibri"/>
          <w:sz w:val="22"/>
          <w:szCs w:val="22"/>
          <w:lang w:eastAsia="en-US"/>
        </w:rPr>
      </w:pPr>
      <w:r w:rsidRPr="008D6F4A">
        <w:rPr>
          <w:rFonts w:ascii="Calibri" w:eastAsia="Poppins-Regular" w:hAnsi="Calibri" w:cs="Calibri"/>
          <w:sz w:val="22"/>
          <w:szCs w:val="22"/>
          <w:lang w:eastAsia="en-US"/>
        </w:rPr>
        <w:t>1.</w:t>
      </w:r>
      <w:r w:rsidRPr="008D6F4A">
        <w:rPr>
          <w:rFonts w:ascii="Calibri" w:eastAsia="Poppins-Regular" w:hAnsi="Calibri" w:cs="Calibri"/>
          <w:sz w:val="22"/>
          <w:szCs w:val="22"/>
          <w:lang w:eastAsia="en-US"/>
        </w:rPr>
        <w:tab/>
        <w:t>Ring us on 01274 584368 to speak with a member of staff</w:t>
      </w:r>
    </w:p>
    <w:p w14:paraId="77259602" w14:textId="77777777" w:rsidR="008D6F4A" w:rsidRPr="008D6F4A" w:rsidRDefault="008D6F4A" w:rsidP="008D6F4A">
      <w:pPr>
        <w:rPr>
          <w:rFonts w:ascii="Calibri" w:eastAsia="Poppins-Regular" w:hAnsi="Calibri" w:cs="Calibri"/>
          <w:sz w:val="22"/>
          <w:szCs w:val="22"/>
          <w:lang w:eastAsia="en-US"/>
        </w:rPr>
      </w:pPr>
      <w:r w:rsidRPr="008D6F4A">
        <w:rPr>
          <w:rFonts w:ascii="Calibri" w:eastAsia="Poppins-Regular" w:hAnsi="Calibri" w:cs="Calibri"/>
          <w:sz w:val="22"/>
          <w:szCs w:val="22"/>
          <w:lang w:eastAsia="en-US"/>
        </w:rPr>
        <w:t>2.</w:t>
      </w:r>
      <w:r w:rsidRPr="008D6F4A">
        <w:rPr>
          <w:rFonts w:ascii="Calibri" w:eastAsia="Poppins-Regular" w:hAnsi="Calibri" w:cs="Calibri"/>
          <w:sz w:val="22"/>
          <w:szCs w:val="22"/>
          <w:lang w:eastAsia="en-US"/>
        </w:rPr>
        <w:tab/>
        <w:t>Email office@hirstwoodnscc.co.uk to let us know that your child is absent &amp; the reason</w:t>
      </w:r>
    </w:p>
    <w:p w14:paraId="77F8AFA7" w14:textId="77777777" w:rsidR="008D6F4A" w:rsidRPr="008D6F4A" w:rsidRDefault="008D6F4A" w:rsidP="008D6F4A">
      <w:pPr>
        <w:rPr>
          <w:rFonts w:ascii="Calibri" w:eastAsia="Poppins-Regular" w:hAnsi="Calibri" w:cs="Calibri"/>
          <w:sz w:val="22"/>
          <w:szCs w:val="22"/>
          <w:lang w:eastAsia="en-US"/>
        </w:rPr>
      </w:pPr>
      <w:r w:rsidRPr="008D6F4A">
        <w:rPr>
          <w:rFonts w:ascii="Calibri" w:eastAsia="Poppins-Regular" w:hAnsi="Calibri" w:cs="Calibri"/>
          <w:sz w:val="22"/>
          <w:szCs w:val="22"/>
          <w:lang w:eastAsia="en-US"/>
        </w:rPr>
        <w:t>3.</w:t>
      </w:r>
      <w:r w:rsidRPr="008D6F4A">
        <w:rPr>
          <w:rFonts w:ascii="Calibri" w:eastAsia="Poppins-Regular" w:hAnsi="Calibri" w:cs="Calibri"/>
          <w:sz w:val="22"/>
          <w:szCs w:val="22"/>
          <w:lang w:eastAsia="en-US"/>
        </w:rPr>
        <w:tab/>
        <w:t>Send a message via the EYLog app to let us know that your child won’t be in School &amp; the reason</w:t>
      </w:r>
    </w:p>
    <w:p w14:paraId="1A778D49" w14:textId="77777777" w:rsidR="008D6F4A" w:rsidRPr="008D6F4A" w:rsidRDefault="008D6F4A" w:rsidP="008D6F4A">
      <w:pPr>
        <w:rPr>
          <w:rFonts w:ascii="Calibri" w:eastAsia="Poppins-Regular" w:hAnsi="Calibri" w:cs="Calibri"/>
          <w:sz w:val="22"/>
          <w:szCs w:val="22"/>
          <w:lang w:eastAsia="en-US"/>
        </w:rPr>
      </w:pPr>
    </w:p>
    <w:p w14:paraId="7773E77B" w14:textId="77777777" w:rsidR="008D6F4A" w:rsidRPr="008D6F4A" w:rsidRDefault="008D6F4A" w:rsidP="008D6F4A">
      <w:pPr>
        <w:rPr>
          <w:rFonts w:ascii="Calibri" w:eastAsia="Poppins-Regular" w:hAnsi="Calibri" w:cs="Calibri"/>
          <w:sz w:val="22"/>
          <w:szCs w:val="22"/>
          <w:lang w:eastAsia="en-US"/>
        </w:rPr>
      </w:pPr>
      <w:r w:rsidRPr="008D6F4A">
        <w:rPr>
          <w:rFonts w:ascii="Calibri" w:eastAsia="Poppins-Regular" w:hAnsi="Calibri" w:cs="Calibri"/>
          <w:sz w:val="22"/>
          <w:szCs w:val="22"/>
          <w:lang w:eastAsia="en-US"/>
        </w:rPr>
        <w:t xml:space="preserve">Please note that it is our policy to contact parents if you have not advised us that your child will not be attending - we will do this on the first day of unexplained absence.  This is not about checking up on families but we have a duty of care to ensure that children are safe.  If your child is well enough to return to school, but with prescribed medication from the Doctor we will ask you to complete a Medicines Agreement on EYLog and we will record administration dosages.  </w:t>
      </w:r>
      <w:r>
        <w:rPr>
          <w:rFonts w:ascii="Calibri" w:eastAsia="Poppins-Regular" w:hAnsi="Calibri" w:cs="Calibri"/>
          <w:sz w:val="22"/>
          <w:szCs w:val="22"/>
          <w:lang w:eastAsia="en-US"/>
        </w:rPr>
        <w:t xml:space="preserve">  </w:t>
      </w:r>
      <w:r w:rsidRPr="008D6F4A">
        <w:rPr>
          <w:rFonts w:ascii="Calibri" w:eastAsia="Poppins-Regular" w:hAnsi="Calibri" w:cs="Calibri"/>
          <w:sz w:val="22"/>
          <w:szCs w:val="22"/>
          <w:lang w:eastAsia="en-US"/>
        </w:rPr>
        <w:t>For prolonged absences, i.e. absences longer than a week, parents will be expected to keep the School updated regularly and may be asked to provide additional information, e.g. a doctor’s note for illness.</w:t>
      </w:r>
    </w:p>
    <w:p w14:paraId="34846234" w14:textId="77777777" w:rsidR="008D6F4A" w:rsidRPr="008D6F4A" w:rsidRDefault="008D6F4A" w:rsidP="008D6F4A">
      <w:pPr>
        <w:rPr>
          <w:rFonts w:ascii="Calibri" w:eastAsia="Poppins-Regular" w:hAnsi="Calibri" w:cs="Calibri"/>
          <w:sz w:val="22"/>
          <w:szCs w:val="22"/>
          <w:lang w:eastAsia="en-US"/>
        </w:rPr>
      </w:pPr>
    </w:p>
    <w:p w14:paraId="55B83CEE" w14:textId="77777777" w:rsidR="008D6F4A" w:rsidRPr="00F614A1" w:rsidRDefault="008D6F4A" w:rsidP="008D6F4A">
      <w:pPr>
        <w:rPr>
          <w:rFonts w:ascii="Calibri" w:eastAsia="Poppins-Regular" w:hAnsi="Calibri" w:cs="Calibri"/>
          <w:sz w:val="22"/>
          <w:szCs w:val="22"/>
          <w:lang w:eastAsia="en-US"/>
        </w:rPr>
      </w:pPr>
      <w:r w:rsidRPr="008D6F4A">
        <w:rPr>
          <w:rFonts w:ascii="Calibri" w:eastAsia="Poppins-Regular" w:hAnsi="Calibri" w:cs="Calibri"/>
          <w:sz w:val="22"/>
          <w:szCs w:val="22"/>
          <w:lang w:eastAsia="en-US"/>
        </w:rPr>
        <w:t>If there are periods of prolonged absence with no contact from you, we will ring you daily.  If we don’t receive a reply, we will ring your alternative emergency contacts.  If we still have no explanation for absence, we will visit you at home - please keep in touch so that this can be avoided.</w:t>
      </w:r>
    </w:p>
    <w:p w14:paraId="180660B6" w14:textId="77777777" w:rsidR="008D6F4A" w:rsidRPr="00F614A1" w:rsidRDefault="008D6F4A" w:rsidP="00342B3E">
      <w:pPr>
        <w:rPr>
          <w:rFonts w:ascii="Calibri" w:eastAsia="Poppins-Regular" w:hAnsi="Calibri" w:cs="Calibri"/>
          <w:sz w:val="22"/>
          <w:szCs w:val="22"/>
          <w:lang w:eastAsia="en-US"/>
        </w:rPr>
      </w:pPr>
    </w:p>
    <w:p w14:paraId="47B8EF52" w14:textId="77777777" w:rsidR="008D6F4A" w:rsidRPr="00286C9B" w:rsidRDefault="008D6F4A" w:rsidP="008D6F4A">
      <w:pPr>
        <w:rPr>
          <w:rFonts w:ascii="Calibri" w:hAnsi="Calibri" w:cs="Arial"/>
          <w:bCs/>
          <w:sz w:val="22"/>
          <w:szCs w:val="22"/>
        </w:rPr>
      </w:pPr>
      <w:r>
        <w:rPr>
          <w:rFonts w:ascii="Calibri" w:hAnsi="Calibri" w:cs="Arial"/>
          <w:bCs/>
          <w:sz w:val="22"/>
          <w:szCs w:val="22"/>
        </w:rPr>
        <w:t xml:space="preserve">Teaching teams </w:t>
      </w:r>
      <w:r w:rsidRPr="00286C9B">
        <w:rPr>
          <w:rFonts w:ascii="Calibri" w:hAnsi="Calibri" w:cs="Arial"/>
          <w:bCs/>
          <w:sz w:val="22"/>
          <w:szCs w:val="22"/>
        </w:rPr>
        <w:t>and admin staff will follow-up any unexplained absences</w:t>
      </w:r>
      <w:r>
        <w:rPr>
          <w:rFonts w:ascii="Calibri" w:hAnsi="Calibri" w:cs="Arial"/>
          <w:bCs/>
          <w:sz w:val="22"/>
          <w:szCs w:val="22"/>
        </w:rPr>
        <w:t xml:space="preserve">.  </w:t>
      </w:r>
      <w:r w:rsidRPr="00286C9B">
        <w:rPr>
          <w:rFonts w:ascii="Calibri" w:hAnsi="Calibri" w:cs="Arial"/>
          <w:bCs/>
          <w:sz w:val="22"/>
          <w:szCs w:val="22"/>
        </w:rPr>
        <w:t>If a child has not attended after 4 sessions in total and no valid reason for absence has been obtained a home visit should be undertaken.  Separate arrangements may be made for families with an intervention plan or where Children’s Social Care are involved.  Where a child is on the child protection register attendance is checked daily and any absence is followed-up the same day with a telephone call and a home visit if there is no reply. The social worker will also be informed.</w:t>
      </w:r>
      <w:r>
        <w:rPr>
          <w:rFonts w:ascii="Calibri" w:hAnsi="Calibri" w:cs="Arial"/>
          <w:bCs/>
          <w:sz w:val="22"/>
          <w:szCs w:val="22"/>
        </w:rPr>
        <w:t xml:space="preserve"> W</w:t>
      </w:r>
      <w:r w:rsidRPr="00286C9B">
        <w:rPr>
          <w:rFonts w:ascii="Calibri" w:hAnsi="Calibri" w:cs="Arial"/>
          <w:bCs/>
          <w:sz w:val="22"/>
          <w:szCs w:val="22"/>
        </w:rPr>
        <w:t xml:space="preserve">here there are persistent concerns about attendance these will be discussed </w:t>
      </w:r>
      <w:r>
        <w:rPr>
          <w:rFonts w:ascii="Calibri" w:hAnsi="Calibri" w:cs="Arial"/>
          <w:bCs/>
          <w:sz w:val="22"/>
          <w:szCs w:val="22"/>
        </w:rPr>
        <w:t>with the Headteacher and the family</w:t>
      </w:r>
      <w:r w:rsidR="002E2DE8">
        <w:rPr>
          <w:rFonts w:ascii="Calibri" w:hAnsi="Calibri" w:cs="Arial"/>
          <w:bCs/>
          <w:sz w:val="22"/>
          <w:szCs w:val="22"/>
        </w:rPr>
        <w:t>.</w:t>
      </w:r>
    </w:p>
    <w:p w14:paraId="1CC20863" w14:textId="77777777" w:rsidR="008D6F4A" w:rsidRPr="00F614A1" w:rsidRDefault="008D6F4A" w:rsidP="00342B3E">
      <w:pPr>
        <w:rPr>
          <w:rFonts w:ascii="Calibri" w:eastAsia="Poppins-Regular" w:hAnsi="Calibri" w:cs="Calibri"/>
          <w:sz w:val="22"/>
          <w:szCs w:val="22"/>
          <w:lang w:eastAsia="en-US"/>
        </w:rPr>
      </w:pPr>
    </w:p>
    <w:p w14:paraId="5AC89182" w14:textId="77777777" w:rsidR="008D6F4A" w:rsidRDefault="008D6F4A" w:rsidP="00342B3E">
      <w:pPr>
        <w:rPr>
          <w:rFonts w:ascii="Calibri" w:eastAsia="Poppins-Regular" w:hAnsi="Calibri" w:cs="Calibri"/>
          <w:sz w:val="22"/>
          <w:szCs w:val="22"/>
          <w:lang w:eastAsia="en-US"/>
        </w:rPr>
      </w:pPr>
    </w:p>
    <w:p w14:paraId="5B83165F" w14:textId="77777777" w:rsidR="002E2DE8" w:rsidRPr="00F614A1" w:rsidRDefault="002E2DE8" w:rsidP="00342B3E">
      <w:pPr>
        <w:rPr>
          <w:rFonts w:ascii="Calibri" w:eastAsia="Poppins-Regular" w:hAnsi="Calibri" w:cs="Calibri"/>
          <w:sz w:val="22"/>
          <w:szCs w:val="22"/>
          <w:lang w:eastAsia="en-US"/>
        </w:rPr>
      </w:pPr>
    </w:p>
    <w:p w14:paraId="4EFE14CD" w14:textId="77777777" w:rsidR="00342B3E" w:rsidRPr="00F614A1" w:rsidRDefault="00342B3E" w:rsidP="00342B3E">
      <w:pPr>
        <w:rPr>
          <w:rFonts w:ascii="Calibri" w:eastAsia="Poppins-Regular" w:hAnsi="Calibri" w:cs="Calibri"/>
          <w:sz w:val="22"/>
          <w:szCs w:val="22"/>
          <w:lang w:eastAsia="en-US"/>
        </w:rPr>
      </w:pPr>
    </w:p>
    <w:p w14:paraId="0470D198" w14:textId="77777777" w:rsidR="00342B3E" w:rsidRPr="008D6F4A" w:rsidRDefault="00342B3E" w:rsidP="00D75578">
      <w:pPr>
        <w:rPr>
          <w:rFonts w:ascii="Calibri" w:hAnsi="Calibri" w:cs="Arial"/>
          <w:b/>
          <w:sz w:val="22"/>
          <w:szCs w:val="22"/>
        </w:rPr>
      </w:pPr>
      <w:r w:rsidRPr="008D6F4A">
        <w:rPr>
          <w:rFonts w:ascii="Calibri" w:hAnsi="Calibri" w:cs="Arial"/>
          <w:b/>
          <w:sz w:val="22"/>
          <w:szCs w:val="22"/>
        </w:rPr>
        <w:lastRenderedPageBreak/>
        <w:t>Managing unexplained absences</w:t>
      </w:r>
    </w:p>
    <w:p w14:paraId="772574E1" w14:textId="703EB218" w:rsidR="00342B3E" w:rsidRPr="008D6F4A" w:rsidRDefault="00342B3E" w:rsidP="00342B3E">
      <w:pPr>
        <w:rPr>
          <w:rFonts w:ascii="Calibri" w:hAnsi="Calibri" w:cs="Arial"/>
          <w:sz w:val="22"/>
          <w:szCs w:val="22"/>
        </w:rPr>
      </w:pPr>
      <w:r w:rsidRPr="008D6F4A">
        <w:rPr>
          <w:rFonts w:ascii="Calibri" w:hAnsi="Calibri" w:cs="Arial"/>
          <w:sz w:val="22"/>
          <w:szCs w:val="22"/>
        </w:rPr>
        <w:t xml:space="preserve">In circumstances where a child </w:t>
      </w:r>
      <w:r w:rsidR="008F19AF">
        <w:rPr>
          <w:rFonts w:ascii="Calibri" w:hAnsi="Calibri" w:cs="Arial"/>
          <w:sz w:val="22"/>
          <w:szCs w:val="22"/>
        </w:rPr>
        <w:t>is</w:t>
      </w:r>
      <w:r w:rsidRPr="008D6F4A">
        <w:rPr>
          <w:rFonts w:ascii="Calibri" w:hAnsi="Calibri" w:cs="Arial"/>
          <w:sz w:val="22"/>
          <w:szCs w:val="22"/>
        </w:rPr>
        <w:t xml:space="preserve"> not at School and no explanation has been provided, the Headteacher will attempt to contact the child’s parents.  If no contact has been made, the nursery may escalate the matter by</w:t>
      </w:r>
    </w:p>
    <w:p w14:paraId="7301D292" w14:textId="77777777" w:rsidR="00C117A4" w:rsidRPr="008D6F4A" w:rsidRDefault="00342B3E" w:rsidP="00342B3E">
      <w:pPr>
        <w:rPr>
          <w:rFonts w:ascii="Calibri" w:hAnsi="Calibri" w:cs="Arial"/>
          <w:sz w:val="22"/>
          <w:szCs w:val="22"/>
        </w:rPr>
      </w:pPr>
      <w:r w:rsidRPr="008D6F4A">
        <w:rPr>
          <w:rFonts w:ascii="Calibri" w:hAnsi="Calibri" w:cs="Arial"/>
          <w:sz w:val="22"/>
          <w:szCs w:val="22"/>
        </w:rPr>
        <w:t>contacting the other emergency contacts listed.</w:t>
      </w:r>
      <w:r w:rsidR="008D6F4A" w:rsidRPr="008D6F4A">
        <w:rPr>
          <w:rFonts w:ascii="Calibri" w:hAnsi="Calibri" w:cs="Arial"/>
          <w:sz w:val="22"/>
          <w:szCs w:val="22"/>
        </w:rPr>
        <w:t xml:space="preserve">  </w:t>
      </w:r>
      <w:r w:rsidRPr="008D6F4A">
        <w:rPr>
          <w:rFonts w:ascii="Calibri" w:hAnsi="Calibri" w:cs="Arial"/>
          <w:sz w:val="22"/>
          <w:szCs w:val="22"/>
        </w:rPr>
        <w:t xml:space="preserve">If an explanation of absence has not been received within </w:t>
      </w:r>
      <w:r w:rsidRPr="008D6F4A">
        <w:rPr>
          <w:rFonts w:ascii="Calibri" w:hAnsi="Calibri" w:cs="Arial"/>
          <w:bCs/>
          <w:sz w:val="22"/>
          <w:szCs w:val="22"/>
          <w:u w:val="single"/>
        </w:rPr>
        <w:t>48 hours</w:t>
      </w:r>
      <w:r w:rsidRPr="008D6F4A">
        <w:rPr>
          <w:rFonts w:ascii="Calibri" w:hAnsi="Calibri" w:cs="Arial"/>
          <w:sz w:val="22"/>
          <w:szCs w:val="22"/>
        </w:rPr>
        <w:t xml:space="preserve"> by phone or mail, the Children’s Service may need to be contacted in accordance with the Children’s Act 2004 and the nursery’s duty to report concerns about a child’s welfare.</w:t>
      </w:r>
      <w:r w:rsidR="00C117A4" w:rsidRPr="008D6F4A">
        <w:rPr>
          <w:rFonts w:ascii="Calibri" w:hAnsi="Calibri" w:cs="Arial"/>
          <w:sz w:val="22"/>
          <w:szCs w:val="22"/>
        </w:rPr>
        <w:t xml:space="preserve">  </w:t>
      </w:r>
    </w:p>
    <w:p w14:paraId="27F82E8A" w14:textId="77777777" w:rsidR="00C117A4" w:rsidRPr="008D6F4A" w:rsidRDefault="00C117A4" w:rsidP="00342B3E">
      <w:pPr>
        <w:rPr>
          <w:rFonts w:ascii="Calibri" w:hAnsi="Calibri" w:cs="Arial"/>
          <w:sz w:val="22"/>
          <w:szCs w:val="22"/>
        </w:rPr>
      </w:pPr>
    </w:p>
    <w:p w14:paraId="771E3594" w14:textId="77777777" w:rsidR="00342B3E" w:rsidRPr="008D6F4A" w:rsidRDefault="00342B3E" w:rsidP="00342B3E">
      <w:pPr>
        <w:rPr>
          <w:rFonts w:ascii="Calibri" w:hAnsi="Calibri" w:cs="Arial"/>
          <w:sz w:val="22"/>
          <w:szCs w:val="22"/>
        </w:rPr>
      </w:pPr>
      <w:r w:rsidRPr="008D6F4A">
        <w:rPr>
          <w:rFonts w:ascii="Calibri" w:hAnsi="Calibri" w:cs="Arial"/>
          <w:sz w:val="22"/>
          <w:szCs w:val="22"/>
        </w:rPr>
        <w:t xml:space="preserve">The </w:t>
      </w:r>
      <w:r w:rsidR="00C117A4" w:rsidRPr="008D6F4A">
        <w:rPr>
          <w:rFonts w:ascii="Calibri" w:hAnsi="Calibri" w:cs="Arial"/>
          <w:sz w:val="22"/>
          <w:szCs w:val="22"/>
        </w:rPr>
        <w:t xml:space="preserve">School </w:t>
      </w:r>
      <w:r w:rsidRPr="008D6F4A">
        <w:rPr>
          <w:rFonts w:ascii="Calibri" w:hAnsi="Calibri" w:cs="Arial"/>
          <w:sz w:val="22"/>
          <w:szCs w:val="22"/>
        </w:rPr>
        <w:t>will always follow up any absences in order to:</w:t>
      </w:r>
    </w:p>
    <w:p w14:paraId="5CFA599D" w14:textId="77777777" w:rsidR="00342B3E" w:rsidRPr="008D6F4A" w:rsidRDefault="00342B3E" w:rsidP="00342B3E">
      <w:pPr>
        <w:numPr>
          <w:ilvl w:val="0"/>
          <w:numId w:val="29"/>
        </w:numPr>
        <w:rPr>
          <w:rFonts w:ascii="Calibri" w:hAnsi="Calibri" w:cs="Arial"/>
          <w:sz w:val="22"/>
          <w:szCs w:val="22"/>
        </w:rPr>
      </w:pPr>
      <w:r w:rsidRPr="008D6F4A">
        <w:rPr>
          <w:rFonts w:ascii="Calibri" w:hAnsi="Calibri" w:cs="Arial"/>
          <w:sz w:val="22"/>
          <w:szCs w:val="22"/>
        </w:rPr>
        <w:t>Ascertain the reason for the absence.</w:t>
      </w:r>
    </w:p>
    <w:p w14:paraId="0B4CB6C7" w14:textId="77777777" w:rsidR="00342B3E" w:rsidRPr="008D6F4A" w:rsidRDefault="00342B3E" w:rsidP="00342B3E">
      <w:pPr>
        <w:numPr>
          <w:ilvl w:val="0"/>
          <w:numId w:val="29"/>
        </w:numPr>
        <w:rPr>
          <w:rFonts w:ascii="Calibri" w:hAnsi="Calibri" w:cs="Arial"/>
          <w:sz w:val="22"/>
          <w:szCs w:val="22"/>
        </w:rPr>
      </w:pPr>
      <w:r w:rsidRPr="008D6F4A">
        <w:rPr>
          <w:rFonts w:ascii="Calibri" w:hAnsi="Calibri" w:cs="Arial"/>
          <w:sz w:val="22"/>
          <w:szCs w:val="22"/>
        </w:rPr>
        <w:t>Ensure the proper safeguarding action is being taken.</w:t>
      </w:r>
    </w:p>
    <w:p w14:paraId="190CA27F" w14:textId="77777777" w:rsidR="00342B3E" w:rsidRPr="008D6F4A" w:rsidRDefault="00342B3E" w:rsidP="00342B3E">
      <w:pPr>
        <w:numPr>
          <w:ilvl w:val="0"/>
          <w:numId w:val="29"/>
        </w:numPr>
        <w:rPr>
          <w:rFonts w:ascii="Calibri" w:hAnsi="Calibri" w:cs="Arial"/>
          <w:sz w:val="22"/>
          <w:szCs w:val="22"/>
        </w:rPr>
      </w:pPr>
      <w:r w:rsidRPr="008D6F4A">
        <w:rPr>
          <w:rFonts w:ascii="Calibri" w:hAnsi="Calibri" w:cs="Arial"/>
          <w:sz w:val="22"/>
          <w:szCs w:val="22"/>
        </w:rPr>
        <w:t>Identify whether the absence is expected or not.</w:t>
      </w:r>
    </w:p>
    <w:p w14:paraId="14C2B071" w14:textId="77777777" w:rsidR="00342B3E" w:rsidRPr="008D6F4A" w:rsidRDefault="00342B3E" w:rsidP="00342B3E">
      <w:pPr>
        <w:numPr>
          <w:ilvl w:val="0"/>
          <w:numId w:val="29"/>
        </w:numPr>
        <w:rPr>
          <w:rFonts w:ascii="Calibri" w:hAnsi="Calibri" w:cs="Arial"/>
          <w:sz w:val="22"/>
          <w:szCs w:val="22"/>
        </w:rPr>
      </w:pPr>
      <w:r w:rsidRPr="008D6F4A">
        <w:rPr>
          <w:rFonts w:ascii="Calibri" w:hAnsi="Calibri" w:cs="Arial"/>
          <w:sz w:val="22"/>
          <w:szCs w:val="22"/>
        </w:rPr>
        <w:t>Identify whether parents could be offered any support to help them get their child to attend.</w:t>
      </w:r>
    </w:p>
    <w:p w14:paraId="0BF78B69" w14:textId="77777777" w:rsidR="00C117A4" w:rsidRPr="008D6F4A" w:rsidRDefault="00C117A4" w:rsidP="00F61741">
      <w:pPr>
        <w:ind w:left="720"/>
        <w:rPr>
          <w:rFonts w:ascii="Calibri" w:hAnsi="Calibri" w:cs="Arial"/>
          <w:sz w:val="22"/>
          <w:szCs w:val="22"/>
        </w:rPr>
      </w:pPr>
    </w:p>
    <w:p w14:paraId="32AC0300" w14:textId="77777777" w:rsidR="00342B3E" w:rsidRPr="00342B3E" w:rsidRDefault="00342B3E" w:rsidP="00D75578">
      <w:pPr>
        <w:rPr>
          <w:rFonts w:ascii="Calibri" w:hAnsi="Calibri" w:cs="Arial"/>
          <w:sz w:val="22"/>
          <w:szCs w:val="22"/>
        </w:rPr>
      </w:pPr>
      <w:r w:rsidRPr="008D6F4A">
        <w:rPr>
          <w:rFonts w:ascii="Calibri" w:hAnsi="Calibri" w:cs="Arial"/>
          <w:sz w:val="22"/>
          <w:szCs w:val="22"/>
        </w:rPr>
        <w:t>If the DSL deems that unexplained prolonged absences or patterns of absence are a safeguarding concern, they will refer the issue to local children’s services or other relevant authorities.</w:t>
      </w:r>
      <w:r w:rsidR="00C117A4" w:rsidRPr="008D6F4A">
        <w:rPr>
          <w:rFonts w:ascii="Calibri" w:hAnsi="Calibri" w:cs="Arial"/>
          <w:sz w:val="22"/>
          <w:szCs w:val="22"/>
        </w:rPr>
        <w:t xml:space="preserve"> </w:t>
      </w:r>
      <w:r w:rsidRPr="008D6F4A">
        <w:rPr>
          <w:rFonts w:ascii="Calibri" w:hAnsi="Calibri" w:cs="Arial"/>
          <w:sz w:val="22"/>
          <w:szCs w:val="22"/>
        </w:rPr>
        <w:t xml:space="preserve">In circumstances where a child does not attend their scheduled sessions for a prolonged period of time without good reason, the </w:t>
      </w:r>
      <w:r w:rsidR="00C117A4" w:rsidRPr="008D6F4A">
        <w:rPr>
          <w:rFonts w:ascii="Calibri" w:hAnsi="Calibri" w:cs="Arial"/>
          <w:sz w:val="22"/>
          <w:szCs w:val="22"/>
        </w:rPr>
        <w:t xml:space="preserve">School </w:t>
      </w:r>
      <w:r w:rsidRPr="008D6F4A">
        <w:rPr>
          <w:rFonts w:ascii="Calibri" w:hAnsi="Calibri" w:cs="Arial"/>
          <w:sz w:val="22"/>
          <w:szCs w:val="22"/>
        </w:rPr>
        <w:t>may remove the child from the admissions register. Taking such action will be considered on a case-by-case basis and only carried forward when all other options have been exhausted.</w:t>
      </w:r>
      <w:r w:rsidR="00C117A4" w:rsidRPr="008D6F4A">
        <w:rPr>
          <w:rFonts w:ascii="Calibri" w:hAnsi="Calibri" w:cs="Arial"/>
          <w:sz w:val="22"/>
          <w:szCs w:val="22"/>
        </w:rPr>
        <w:t xml:space="preserve"> </w:t>
      </w:r>
      <w:r w:rsidRPr="008D6F4A">
        <w:rPr>
          <w:rFonts w:ascii="Calibri" w:hAnsi="Calibri" w:cs="Arial"/>
          <w:sz w:val="22"/>
          <w:szCs w:val="22"/>
        </w:rPr>
        <w:t xml:space="preserve">The </w:t>
      </w:r>
      <w:r w:rsidR="00C117A4" w:rsidRPr="008D6F4A">
        <w:rPr>
          <w:rFonts w:ascii="Calibri" w:hAnsi="Calibri" w:cs="Arial"/>
          <w:sz w:val="22"/>
          <w:szCs w:val="22"/>
        </w:rPr>
        <w:t xml:space="preserve">School </w:t>
      </w:r>
      <w:r w:rsidRPr="008D6F4A">
        <w:rPr>
          <w:rFonts w:ascii="Calibri" w:hAnsi="Calibri" w:cs="Arial"/>
          <w:sz w:val="22"/>
          <w:szCs w:val="22"/>
        </w:rPr>
        <w:t>will liaise with parents of children with SEND and make any reasonable adjustments to the setting and the child’s scheduled timetable to ensure their child can safely attend.</w:t>
      </w:r>
      <w:r w:rsidR="008D6F4A">
        <w:rPr>
          <w:rFonts w:ascii="Calibri" w:hAnsi="Calibri" w:cs="Arial"/>
          <w:sz w:val="22"/>
          <w:szCs w:val="22"/>
        </w:rPr>
        <w:t xml:space="preserve"> </w:t>
      </w:r>
      <w:r w:rsidR="00C117A4">
        <w:rPr>
          <w:rFonts w:ascii="Calibri" w:hAnsi="Calibri" w:cs="Arial"/>
          <w:sz w:val="22"/>
          <w:szCs w:val="22"/>
        </w:rPr>
        <w:t xml:space="preserve">Hirst Wood Nursery School </w:t>
      </w:r>
      <w:r w:rsidRPr="00342B3E">
        <w:rPr>
          <w:rFonts w:ascii="Calibri" w:hAnsi="Calibri" w:cs="Arial"/>
          <w:sz w:val="22"/>
          <w:szCs w:val="22"/>
        </w:rPr>
        <w:t>will work to cultivate strong, respectful relationships with parents to ensure their trust and engagement. Open and honest communication will be expected between nursery staff and parents and the nursery will ensure that parents are regularly updated about their child’s early education and development.</w:t>
      </w:r>
    </w:p>
    <w:p w14:paraId="0BFBF843" w14:textId="77777777" w:rsidR="00342B3E" w:rsidRDefault="00342B3E" w:rsidP="00D75578">
      <w:pPr>
        <w:rPr>
          <w:rFonts w:ascii="Calibri" w:hAnsi="Calibri" w:cs="Arial"/>
          <w:b/>
          <w:sz w:val="22"/>
          <w:szCs w:val="22"/>
        </w:rPr>
      </w:pPr>
    </w:p>
    <w:p w14:paraId="5C6FCCF9" w14:textId="77777777" w:rsidR="00D60736" w:rsidRDefault="00D60736" w:rsidP="00D75578">
      <w:pPr>
        <w:rPr>
          <w:rFonts w:ascii="Calibri" w:hAnsi="Calibri" w:cs="Arial"/>
          <w:b/>
          <w:sz w:val="22"/>
          <w:szCs w:val="22"/>
        </w:rPr>
      </w:pPr>
      <w:r>
        <w:rPr>
          <w:rFonts w:ascii="Calibri" w:hAnsi="Calibri" w:cs="Arial"/>
          <w:b/>
          <w:sz w:val="22"/>
          <w:szCs w:val="22"/>
        </w:rPr>
        <w:t>Planned absences</w:t>
      </w:r>
    </w:p>
    <w:p w14:paraId="481753DC" w14:textId="77777777" w:rsidR="00D60736" w:rsidRDefault="00D60736" w:rsidP="00D60736">
      <w:pPr>
        <w:rPr>
          <w:rFonts w:ascii="Calibri" w:hAnsi="Calibri" w:cs="Arial"/>
          <w:sz w:val="22"/>
          <w:szCs w:val="22"/>
        </w:rPr>
      </w:pPr>
      <w:r w:rsidRPr="00D60736">
        <w:rPr>
          <w:rFonts w:ascii="Calibri" w:hAnsi="Calibri" w:cs="Arial"/>
          <w:sz w:val="22"/>
          <w:szCs w:val="22"/>
        </w:rPr>
        <w:t xml:space="preserve">Parents will be expected to request permission for planned absences, e.g. holidays, by completing an absence notification form or informing the </w:t>
      </w:r>
      <w:r>
        <w:rPr>
          <w:rFonts w:ascii="Calibri" w:hAnsi="Calibri" w:cs="Arial"/>
          <w:sz w:val="22"/>
          <w:szCs w:val="22"/>
        </w:rPr>
        <w:t xml:space="preserve">School </w:t>
      </w:r>
      <w:r w:rsidRPr="00D60736">
        <w:rPr>
          <w:rFonts w:ascii="Calibri" w:hAnsi="Calibri" w:cs="Arial"/>
          <w:sz w:val="22"/>
          <w:szCs w:val="22"/>
        </w:rPr>
        <w:t>office.</w:t>
      </w:r>
      <w:r w:rsidR="008D6F4A">
        <w:rPr>
          <w:rFonts w:ascii="Calibri" w:hAnsi="Calibri" w:cs="Arial"/>
          <w:sz w:val="22"/>
          <w:szCs w:val="22"/>
        </w:rPr>
        <w:t xml:space="preserve"> </w:t>
      </w:r>
      <w:r w:rsidRPr="00D60736">
        <w:rPr>
          <w:rFonts w:ascii="Calibri" w:hAnsi="Calibri" w:cs="Arial"/>
          <w:sz w:val="22"/>
          <w:szCs w:val="22"/>
        </w:rPr>
        <w:t xml:space="preserve">As children in attendance are below the compulsory </w:t>
      </w:r>
      <w:r>
        <w:rPr>
          <w:rFonts w:ascii="Calibri" w:hAnsi="Calibri" w:cs="Arial"/>
          <w:sz w:val="22"/>
          <w:szCs w:val="22"/>
        </w:rPr>
        <w:t>S</w:t>
      </w:r>
      <w:r w:rsidRPr="00D60736">
        <w:rPr>
          <w:rFonts w:ascii="Calibri" w:hAnsi="Calibri" w:cs="Arial"/>
          <w:sz w:val="22"/>
          <w:szCs w:val="22"/>
        </w:rPr>
        <w:t>chool age, planned absences will not</w:t>
      </w:r>
      <w:r>
        <w:rPr>
          <w:rFonts w:ascii="Calibri" w:hAnsi="Calibri" w:cs="Arial"/>
          <w:sz w:val="22"/>
          <w:szCs w:val="22"/>
        </w:rPr>
        <w:t xml:space="preserve"> </w:t>
      </w:r>
      <w:r w:rsidRPr="00D60736">
        <w:rPr>
          <w:rFonts w:ascii="Calibri" w:hAnsi="Calibri" w:cs="Arial"/>
          <w:sz w:val="22"/>
          <w:szCs w:val="22"/>
        </w:rPr>
        <w:t>be formally authorised</w:t>
      </w:r>
      <w:r>
        <w:rPr>
          <w:rFonts w:ascii="Calibri" w:hAnsi="Calibri" w:cs="Arial"/>
          <w:sz w:val="22"/>
          <w:szCs w:val="22"/>
        </w:rPr>
        <w:t xml:space="preserve">, however we would ask that you request permission from the Headteacher.  </w:t>
      </w:r>
      <w:r w:rsidRPr="00D60736">
        <w:rPr>
          <w:rFonts w:ascii="Calibri" w:hAnsi="Calibri" w:cs="Arial"/>
          <w:sz w:val="22"/>
          <w:szCs w:val="22"/>
        </w:rPr>
        <w:t xml:space="preserve">If it has been deemed that a parent has not provided a satisfactory reason for their child’s absence, the </w:t>
      </w:r>
      <w:r>
        <w:rPr>
          <w:rFonts w:ascii="Calibri" w:hAnsi="Calibri" w:cs="Arial"/>
          <w:sz w:val="22"/>
          <w:szCs w:val="22"/>
        </w:rPr>
        <w:t xml:space="preserve">Headteacher </w:t>
      </w:r>
      <w:r w:rsidRPr="00D60736">
        <w:rPr>
          <w:rFonts w:ascii="Calibri" w:hAnsi="Calibri" w:cs="Arial"/>
          <w:sz w:val="22"/>
          <w:szCs w:val="22"/>
        </w:rPr>
        <w:t>will remind parents of the importance of consistent attendance for their child’s development and request that their child does attend.</w:t>
      </w:r>
      <w:r>
        <w:rPr>
          <w:rFonts w:ascii="Calibri" w:hAnsi="Calibri" w:cs="Arial"/>
          <w:sz w:val="22"/>
          <w:szCs w:val="22"/>
        </w:rPr>
        <w:t xml:space="preserve"> </w:t>
      </w:r>
    </w:p>
    <w:p w14:paraId="41F8EBE0" w14:textId="77777777" w:rsidR="00D60736" w:rsidRPr="00D60736" w:rsidRDefault="00D60736" w:rsidP="00D60736">
      <w:pPr>
        <w:rPr>
          <w:rFonts w:ascii="Calibri" w:hAnsi="Calibri" w:cs="Arial"/>
          <w:sz w:val="22"/>
          <w:szCs w:val="22"/>
        </w:rPr>
      </w:pPr>
    </w:p>
    <w:p w14:paraId="057DB8C2" w14:textId="77777777" w:rsidR="00D60736" w:rsidRPr="00D60736" w:rsidRDefault="00D60736" w:rsidP="00D60736">
      <w:pPr>
        <w:rPr>
          <w:rFonts w:ascii="Calibri" w:hAnsi="Calibri" w:cs="Arial"/>
          <w:sz w:val="22"/>
          <w:szCs w:val="22"/>
        </w:rPr>
      </w:pPr>
      <w:r w:rsidRPr="00D60736">
        <w:rPr>
          <w:rFonts w:ascii="Calibri" w:hAnsi="Calibri" w:cs="Arial"/>
          <w:sz w:val="22"/>
          <w:szCs w:val="22"/>
        </w:rPr>
        <w:t>Parents will be notified that any extended period of absence may impact their eligibility for government funding.</w:t>
      </w:r>
    </w:p>
    <w:p w14:paraId="4325AFC9" w14:textId="77777777" w:rsidR="008D6F4A" w:rsidRDefault="00D60736" w:rsidP="008D6F4A">
      <w:pPr>
        <w:rPr>
          <w:rFonts w:ascii="Calibri" w:hAnsi="Calibri" w:cs="Arial"/>
          <w:sz w:val="22"/>
          <w:szCs w:val="22"/>
        </w:rPr>
      </w:pPr>
      <w:r w:rsidRPr="00D60736">
        <w:rPr>
          <w:rFonts w:ascii="Calibri" w:hAnsi="Calibri" w:cs="Arial"/>
          <w:sz w:val="22"/>
          <w:szCs w:val="22"/>
        </w:rPr>
        <w:t>Parents will be informed well in advance of any planned nursery closures to ensure that alternative childcare arrangements can be made where necessary.</w:t>
      </w:r>
      <w:r w:rsidR="008D6F4A">
        <w:rPr>
          <w:rFonts w:ascii="Calibri" w:hAnsi="Calibri" w:cs="Arial"/>
          <w:sz w:val="22"/>
          <w:szCs w:val="22"/>
        </w:rPr>
        <w:t xml:space="preserve">  For paid for provision, t</w:t>
      </w:r>
      <w:r w:rsidR="008D6F4A" w:rsidRPr="00D75578">
        <w:rPr>
          <w:rFonts w:ascii="Calibri" w:hAnsi="Calibri" w:cs="Arial"/>
          <w:sz w:val="22"/>
          <w:szCs w:val="22"/>
        </w:rPr>
        <w:t xml:space="preserve">he </w:t>
      </w:r>
      <w:r w:rsidR="008D6F4A">
        <w:rPr>
          <w:rFonts w:ascii="Calibri" w:hAnsi="Calibri" w:cs="Arial"/>
          <w:sz w:val="22"/>
          <w:szCs w:val="22"/>
        </w:rPr>
        <w:t xml:space="preserve">School </w:t>
      </w:r>
      <w:r w:rsidR="008D6F4A" w:rsidRPr="00D75578">
        <w:rPr>
          <w:rFonts w:ascii="Calibri" w:hAnsi="Calibri" w:cs="Arial"/>
          <w:sz w:val="22"/>
          <w:szCs w:val="22"/>
        </w:rPr>
        <w:t>will require a minimum of four</w:t>
      </w:r>
      <w:r w:rsidR="008D6F4A">
        <w:rPr>
          <w:rFonts w:ascii="Calibri" w:hAnsi="Calibri" w:cs="Arial"/>
          <w:sz w:val="22"/>
          <w:szCs w:val="22"/>
        </w:rPr>
        <w:t xml:space="preserve"> </w:t>
      </w:r>
      <w:r w:rsidR="008D6F4A" w:rsidRPr="00D75578">
        <w:rPr>
          <w:rFonts w:ascii="Calibri" w:hAnsi="Calibri" w:cs="Arial"/>
          <w:sz w:val="22"/>
          <w:szCs w:val="22"/>
        </w:rPr>
        <w:t>weeks’ notice, for a holiday during term</w:t>
      </w:r>
      <w:r w:rsidR="008D6F4A">
        <w:rPr>
          <w:rFonts w:ascii="Calibri" w:hAnsi="Calibri" w:cs="Arial"/>
          <w:sz w:val="22"/>
          <w:szCs w:val="22"/>
        </w:rPr>
        <w:t xml:space="preserve"> – a holiday authorisation form must be agreed by the Headteacher.  If parents have paid for provision in the period in which they take a holiday, they </w:t>
      </w:r>
      <w:r w:rsidR="008D6F4A" w:rsidRPr="00D75578">
        <w:rPr>
          <w:rFonts w:ascii="Calibri" w:hAnsi="Calibri" w:cs="Arial"/>
          <w:sz w:val="22"/>
          <w:szCs w:val="22"/>
        </w:rPr>
        <w:t>must give a minimum of four weeks’ notice if they wish to reduce the level of provision</w:t>
      </w:r>
      <w:r w:rsidR="008D6F4A">
        <w:rPr>
          <w:rFonts w:ascii="Calibri" w:hAnsi="Calibri" w:cs="Arial"/>
          <w:sz w:val="22"/>
          <w:szCs w:val="22"/>
        </w:rPr>
        <w:t xml:space="preserve"> </w:t>
      </w:r>
      <w:r w:rsidR="008D6F4A" w:rsidRPr="00D75578">
        <w:rPr>
          <w:rFonts w:ascii="Calibri" w:hAnsi="Calibri" w:cs="Arial"/>
          <w:sz w:val="22"/>
          <w:szCs w:val="22"/>
        </w:rPr>
        <w:t>their child receives. This requirement applies both before and after provision begins</w:t>
      </w:r>
      <w:r w:rsidR="008D6F4A">
        <w:rPr>
          <w:rFonts w:ascii="Calibri" w:hAnsi="Calibri" w:cs="Arial"/>
          <w:sz w:val="22"/>
          <w:szCs w:val="22"/>
        </w:rPr>
        <w:t xml:space="preserve"> – there is no guarantee that once a paid for place is cancelled by the parent, that it can be reinstated.</w:t>
      </w:r>
    </w:p>
    <w:p w14:paraId="17D58C89" w14:textId="77777777" w:rsidR="002600BD" w:rsidRDefault="002600BD" w:rsidP="002600BD">
      <w:pPr>
        <w:rPr>
          <w:rFonts w:ascii="Calibri" w:hAnsi="Calibri" w:cs="Arial"/>
          <w:b/>
          <w:sz w:val="22"/>
          <w:szCs w:val="22"/>
        </w:rPr>
      </w:pPr>
    </w:p>
    <w:p w14:paraId="767D276D" w14:textId="77777777" w:rsidR="002600BD" w:rsidRPr="00D60736" w:rsidRDefault="002600BD" w:rsidP="002600BD">
      <w:pPr>
        <w:rPr>
          <w:rFonts w:ascii="Calibri" w:hAnsi="Calibri" w:cs="Arial"/>
          <w:b/>
          <w:sz w:val="22"/>
          <w:szCs w:val="22"/>
        </w:rPr>
      </w:pPr>
      <w:r w:rsidRPr="00D60736">
        <w:rPr>
          <w:rFonts w:ascii="Calibri" w:hAnsi="Calibri" w:cs="Arial"/>
          <w:b/>
          <w:sz w:val="22"/>
          <w:szCs w:val="22"/>
        </w:rPr>
        <w:t>Late arrivals</w:t>
      </w:r>
    </w:p>
    <w:p w14:paraId="3A5E81A0" w14:textId="77777777" w:rsidR="002600BD" w:rsidRDefault="002600BD" w:rsidP="002600BD">
      <w:pPr>
        <w:rPr>
          <w:rFonts w:ascii="Calibri" w:hAnsi="Calibri" w:cs="Arial"/>
          <w:sz w:val="22"/>
          <w:szCs w:val="22"/>
        </w:rPr>
      </w:pPr>
      <w:r w:rsidRPr="00D60736">
        <w:rPr>
          <w:rFonts w:ascii="Calibri" w:hAnsi="Calibri" w:cs="Arial"/>
          <w:sz w:val="22"/>
          <w:szCs w:val="22"/>
        </w:rPr>
        <w:t>Parents will be expected to adhere to drop-off and pick-up times and will be advised that late arrivals can disrupt their child’s routine and group activities.</w:t>
      </w:r>
      <w:r>
        <w:rPr>
          <w:rFonts w:ascii="Calibri" w:hAnsi="Calibri" w:cs="Arial"/>
          <w:sz w:val="22"/>
          <w:szCs w:val="22"/>
        </w:rPr>
        <w:t xml:space="preserve"> </w:t>
      </w:r>
      <w:r w:rsidR="008D6F4A">
        <w:rPr>
          <w:rFonts w:ascii="Calibri" w:hAnsi="Calibri" w:cs="Arial"/>
          <w:sz w:val="22"/>
          <w:szCs w:val="22"/>
        </w:rPr>
        <w:t xml:space="preserve"> </w:t>
      </w:r>
      <w:r w:rsidRPr="00D60736">
        <w:rPr>
          <w:rFonts w:ascii="Calibri" w:hAnsi="Calibri" w:cs="Arial"/>
          <w:sz w:val="22"/>
          <w:szCs w:val="22"/>
        </w:rPr>
        <w:t>Repeated lateness will be discussed with parents to look at ways in which punctuality could be improved and to put in place the appropriate support to facilitate this.</w:t>
      </w:r>
      <w:r w:rsidR="008D6F4A">
        <w:rPr>
          <w:rFonts w:ascii="Calibri" w:hAnsi="Calibri" w:cs="Arial"/>
          <w:sz w:val="22"/>
          <w:szCs w:val="22"/>
        </w:rPr>
        <w:t xml:space="preserve"> </w:t>
      </w:r>
      <w:r w:rsidRPr="00D60736">
        <w:rPr>
          <w:rFonts w:ascii="Calibri" w:hAnsi="Calibri" w:cs="Arial"/>
          <w:sz w:val="22"/>
          <w:szCs w:val="22"/>
        </w:rPr>
        <w:t>Late pick-ups may incur an additional charge in accordance with the</w:t>
      </w:r>
      <w:r w:rsidR="008D6F4A">
        <w:rPr>
          <w:rFonts w:ascii="Calibri" w:hAnsi="Calibri" w:cs="Arial"/>
          <w:sz w:val="22"/>
          <w:szCs w:val="22"/>
        </w:rPr>
        <w:t xml:space="preserve"> Charging &amp; Remissions Policy</w:t>
      </w:r>
      <w:r w:rsidRPr="00D60736">
        <w:rPr>
          <w:rFonts w:ascii="Calibri" w:hAnsi="Calibri" w:cs="Arial"/>
          <w:sz w:val="22"/>
          <w:szCs w:val="22"/>
        </w:rPr>
        <w:t>.</w:t>
      </w:r>
    </w:p>
    <w:p w14:paraId="569FA8DF" w14:textId="77777777" w:rsidR="002600BD" w:rsidRPr="00D60736" w:rsidRDefault="002600BD" w:rsidP="002600BD">
      <w:pPr>
        <w:rPr>
          <w:rFonts w:ascii="Calibri" w:hAnsi="Calibri" w:cs="Arial"/>
          <w:sz w:val="22"/>
          <w:szCs w:val="22"/>
        </w:rPr>
      </w:pPr>
    </w:p>
    <w:p w14:paraId="461E535F" w14:textId="77777777" w:rsidR="002600BD" w:rsidRPr="008D6F4A" w:rsidRDefault="002600BD" w:rsidP="002600BD">
      <w:pPr>
        <w:rPr>
          <w:rFonts w:ascii="Calibri" w:hAnsi="Calibri" w:cs="Arial"/>
          <w:b/>
          <w:sz w:val="22"/>
          <w:szCs w:val="22"/>
        </w:rPr>
      </w:pPr>
      <w:r w:rsidRPr="008D6F4A">
        <w:rPr>
          <w:rFonts w:ascii="Calibri" w:hAnsi="Calibri" w:cs="Arial"/>
          <w:b/>
          <w:sz w:val="22"/>
          <w:szCs w:val="22"/>
        </w:rPr>
        <w:t>Record keeping</w:t>
      </w:r>
    </w:p>
    <w:p w14:paraId="14712D9E" w14:textId="77777777" w:rsidR="002600BD" w:rsidRPr="00D60736" w:rsidRDefault="002600BD" w:rsidP="002600BD">
      <w:pPr>
        <w:rPr>
          <w:rFonts w:ascii="Calibri" w:hAnsi="Calibri" w:cs="Arial"/>
          <w:sz w:val="22"/>
          <w:szCs w:val="22"/>
        </w:rPr>
      </w:pPr>
      <w:r w:rsidRPr="00D60736">
        <w:rPr>
          <w:rFonts w:ascii="Calibri" w:hAnsi="Calibri" w:cs="Arial"/>
          <w:sz w:val="22"/>
          <w:szCs w:val="22"/>
        </w:rPr>
        <w:t>Attendance registers will be maintained accurately and will include:</w:t>
      </w:r>
    </w:p>
    <w:p w14:paraId="54EFD286" w14:textId="77777777" w:rsidR="002600BD" w:rsidRPr="00D60736" w:rsidRDefault="002600BD" w:rsidP="002600BD">
      <w:pPr>
        <w:rPr>
          <w:rFonts w:ascii="Calibri" w:hAnsi="Calibri" w:cs="Arial"/>
          <w:sz w:val="22"/>
          <w:szCs w:val="22"/>
        </w:rPr>
      </w:pPr>
      <w:r w:rsidRPr="00D60736">
        <w:rPr>
          <w:rFonts w:ascii="Calibri" w:hAnsi="Calibri" w:cs="Arial"/>
          <w:sz w:val="22"/>
          <w:szCs w:val="22"/>
        </w:rPr>
        <w:t>•</w:t>
      </w:r>
      <w:r w:rsidRPr="00D60736">
        <w:rPr>
          <w:rFonts w:ascii="Calibri" w:hAnsi="Calibri" w:cs="Arial"/>
          <w:sz w:val="22"/>
          <w:szCs w:val="22"/>
        </w:rPr>
        <w:tab/>
        <w:t>Each child’s full name.</w:t>
      </w:r>
    </w:p>
    <w:p w14:paraId="0F6C4D80" w14:textId="77777777" w:rsidR="002600BD" w:rsidRPr="00D60736" w:rsidRDefault="002600BD" w:rsidP="002600BD">
      <w:pPr>
        <w:rPr>
          <w:rFonts w:ascii="Calibri" w:hAnsi="Calibri" w:cs="Arial"/>
          <w:sz w:val="22"/>
          <w:szCs w:val="22"/>
        </w:rPr>
      </w:pPr>
      <w:r w:rsidRPr="00D60736">
        <w:rPr>
          <w:rFonts w:ascii="Calibri" w:hAnsi="Calibri" w:cs="Arial"/>
          <w:sz w:val="22"/>
          <w:szCs w:val="22"/>
        </w:rPr>
        <w:t>•</w:t>
      </w:r>
      <w:r w:rsidRPr="00D60736">
        <w:rPr>
          <w:rFonts w:ascii="Calibri" w:hAnsi="Calibri" w:cs="Arial"/>
          <w:sz w:val="22"/>
          <w:szCs w:val="22"/>
        </w:rPr>
        <w:tab/>
        <w:t>Dates and times of attendance.</w:t>
      </w:r>
    </w:p>
    <w:p w14:paraId="48E5F3C7" w14:textId="77777777" w:rsidR="002600BD" w:rsidRPr="00D60736" w:rsidRDefault="002600BD" w:rsidP="002600BD">
      <w:pPr>
        <w:rPr>
          <w:rFonts w:ascii="Calibri" w:hAnsi="Calibri" w:cs="Arial"/>
          <w:sz w:val="22"/>
          <w:szCs w:val="22"/>
        </w:rPr>
      </w:pPr>
      <w:r w:rsidRPr="00D60736">
        <w:rPr>
          <w:rFonts w:ascii="Calibri" w:hAnsi="Calibri" w:cs="Arial"/>
          <w:sz w:val="22"/>
          <w:szCs w:val="22"/>
        </w:rPr>
        <w:t>•</w:t>
      </w:r>
      <w:r w:rsidRPr="00D60736">
        <w:rPr>
          <w:rFonts w:ascii="Calibri" w:hAnsi="Calibri" w:cs="Arial"/>
          <w:sz w:val="22"/>
          <w:szCs w:val="22"/>
        </w:rPr>
        <w:tab/>
        <w:t>Reasons for absence.</w:t>
      </w:r>
    </w:p>
    <w:p w14:paraId="38C5EFB0" w14:textId="77777777" w:rsidR="008D6F4A" w:rsidRDefault="008D6F4A" w:rsidP="002600BD">
      <w:pPr>
        <w:rPr>
          <w:rFonts w:ascii="Calibri" w:hAnsi="Calibri" w:cs="Arial"/>
          <w:sz w:val="22"/>
          <w:szCs w:val="22"/>
        </w:rPr>
      </w:pPr>
    </w:p>
    <w:p w14:paraId="3473C27B" w14:textId="77777777" w:rsidR="0008102A" w:rsidRDefault="002600BD" w:rsidP="002600BD">
      <w:pPr>
        <w:rPr>
          <w:rFonts w:ascii="Calibri" w:hAnsi="Calibri" w:cs="Arial"/>
          <w:sz w:val="22"/>
          <w:szCs w:val="22"/>
        </w:rPr>
      </w:pPr>
      <w:r w:rsidRPr="00D60736">
        <w:rPr>
          <w:rFonts w:ascii="Calibri" w:hAnsi="Calibri" w:cs="Arial"/>
          <w:sz w:val="22"/>
          <w:szCs w:val="22"/>
        </w:rPr>
        <w:t xml:space="preserve">Records will be stored securely in compliance with the Data Protection Act 2018 and UK GDPR and will only be retained for the required period. </w:t>
      </w:r>
    </w:p>
    <w:p w14:paraId="1C88F6FA" w14:textId="6B6FA0AB" w:rsidR="002600BD" w:rsidRPr="00D60736" w:rsidRDefault="002600BD" w:rsidP="002600BD">
      <w:pPr>
        <w:rPr>
          <w:rFonts w:ascii="Calibri" w:hAnsi="Calibri" w:cs="Arial"/>
          <w:sz w:val="22"/>
          <w:szCs w:val="22"/>
        </w:rPr>
      </w:pPr>
      <w:r w:rsidRPr="00D60736">
        <w:rPr>
          <w:rFonts w:ascii="Calibri" w:hAnsi="Calibri" w:cs="Arial"/>
          <w:sz w:val="22"/>
          <w:szCs w:val="22"/>
        </w:rPr>
        <w:lastRenderedPageBreak/>
        <w:t>Records will only be accessible and available to those who have a right or professional need to see them.</w:t>
      </w:r>
      <w:r w:rsidR="008D6F4A">
        <w:rPr>
          <w:rFonts w:ascii="Calibri" w:hAnsi="Calibri" w:cs="Arial"/>
          <w:sz w:val="22"/>
          <w:szCs w:val="22"/>
        </w:rPr>
        <w:t xml:space="preserve">  T</w:t>
      </w:r>
      <w:r w:rsidRPr="00D60736">
        <w:rPr>
          <w:rFonts w:ascii="Calibri" w:hAnsi="Calibri" w:cs="Arial"/>
          <w:sz w:val="22"/>
          <w:szCs w:val="22"/>
        </w:rPr>
        <w:t xml:space="preserve">he </w:t>
      </w:r>
      <w:r w:rsidR="008D6F4A">
        <w:rPr>
          <w:rFonts w:ascii="Calibri" w:hAnsi="Calibri" w:cs="Arial"/>
          <w:sz w:val="22"/>
          <w:szCs w:val="22"/>
        </w:rPr>
        <w:t xml:space="preserve">Headteacher </w:t>
      </w:r>
      <w:r w:rsidRPr="00D60736">
        <w:rPr>
          <w:rFonts w:ascii="Calibri" w:hAnsi="Calibri" w:cs="Arial"/>
          <w:sz w:val="22"/>
          <w:szCs w:val="22"/>
        </w:rPr>
        <w:t>will closely monitor attendance registers and investigate any patterns of unexpected absence and follow this up with parents to seek an explanation.</w:t>
      </w:r>
      <w:r w:rsidR="008D6F4A">
        <w:rPr>
          <w:rFonts w:ascii="Calibri" w:hAnsi="Calibri" w:cs="Arial"/>
          <w:sz w:val="22"/>
          <w:szCs w:val="22"/>
        </w:rPr>
        <w:t xml:space="preserve"> </w:t>
      </w:r>
    </w:p>
    <w:p w14:paraId="1DBEDCD4" w14:textId="77777777" w:rsidR="008F19AF" w:rsidRDefault="008F19AF" w:rsidP="00286C9B">
      <w:pPr>
        <w:rPr>
          <w:rFonts w:ascii="Calibri" w:hAnsi="Calibri" w:cs="Arial"/>
          <w:b/>
          <w:sz w:val="22"/>
          <w:szCs w:val="22"/>
        </w:rPr>
      </w:pPr>
    </w:p>
    <w:p w14:paraId="4D778599" w14:textId="304337C2" w:rsidR="00B6721B" w:rsidRPr="00286C9B" w:rsidRDefault="00B6721B" w:rsidP="00286C9B">
      <w:pPr>
        <w:rPr>
          <w:rFonts w:ascii="Calibri" w:hAnsi="Calibri" w:cs="Arial"/>
          <w:b/>
          <w:sz w:val="22"/>
          <w:szCs w:val="22"/>
        </w:rPr>
      </w:pPr>
      <w:r w:rsidRPr="00286C9B">
        <w:rPr>
          <w:rFonts w:ascii="Calibri" w:hAnsi="Calibri" w:cs="Arial"/>
          <w:b/>
          <w:sz w:val="22"/>
          <w:szCs w:val="22"/>
        </w:rPr>
        <w:t>Transition</w:t>
      </w:r>
    </w:p>
    <w:p w14:paraId="7D4D21EF" w14:textId="77777777" w:rsidR="00B6721B" w:rsidRPr="00286C9B" w:rsidRDefault="00B6721B" w:rsidP="00286C9B">
      <w:pPr>
        <w:rPr>
          <w:rFonts w:ascii="Calibri" w:hAnsi="Calibri" w:cs="Arial"/>
          <w:sz w:val="22"/>
          <w:szCs w:val="22"/>
        </w:rPr>
      </w:pPr>
      <w:r w:rsidRPr="00286C9B">
        <w:rPr>
          <w:rFonts w:ascii="Calibri" w:hAnsi="Calibri" w:cs="Arial"/>
          <w:sz w:val="22"/>
          <w:szCs w:val="22"/>
        </w:rPr>
        <w:t>We want children to settle into the provision happily</w:t>
      </w:r>
      <w:r w:rsidR="00286C9B">
        <w:rPr>
          <w:rFonts w:ascii="Calibri" w:hAnsi="Calibri" w:cs="Arial"/>
          <w:sz w:val="22"/>
          <w:szCs w:val="22"/>
        </w:rPr>
        <w:t>, c</w:t>
      </w:r>
      <w:r w:rsidRPr="00286C9B">
        <w:rPr>
          <w:rFonts w:ascii="Calibri" w:hAnsi="Calibri" w:cs="Arial"/>
          <w:sz w:val="22"/>
          <w:szCs w:val="22"/>
        </w:rPr>
        <w:t xml:space="preserve">hildren thrive in an environment in which they feel safe and secure. Parents/carers must feel confident that their child’s experience is as good as it can be. In order to facilitate this, all children are allocated a key person. This adult has a special relationship with the child and their family and is the first point of contact.  </w:t>
      </w:r>
      <w:r w:rsidR="00286C9B">
        <w:rPr>
          <w:rFonts w:ascii="Calibri" w:hAnsi="Calibri" w:cs="Arial"/>
          <w:sz w:val="22"/>
          <w:szCs w:val="22"/>
        </w:rPr>
        <w:t>Families will be advised of their child’s key person before they start with us and each child is sent a CHIP (Children’s Information Pack) detailing the classroom, the staff, and the wide range of areas of provision.</w:t>
      </w:r>
    </w:p>
    <w:p w14:paraId="131BC87C" w14:textId="77777777" w:rsidR="00B6721B" w:rsidRPr="00286C9B" w:rsidRDefault="00B6721B" w:rsidP="00B6721B">
      <w:pPr>
        <w:ind w:firstLine="720"/>
        <w:rPr>
          <w:rFonts w:ascii="Calibri" w:hAnsi="Calibri" w:cs="Arial"/>
          <w:sz w:val="22"/>
          <w:szCs w:val="22"/>
        </w:rPr>
      </w:pPr>
    </w:p>
    <w:p w14:paraId="2BE6FDDD" w14:textId="77777777" w:rsidR="00B6721B" w:rsidRDefault="00B6721B" w:rsidP="00B6721B">
      <w:pPr>
        <w:rPr>
          <w:rFonts w:ascii="Calibri" w:hAnsi="Calibri" w:cs="Arial"/>
          <w:sz w:val="22"/>
          <w:szCs w:val="22"/>
        </w:rPr>
      </w:pPr>
      <w:r w:rsidRPr="00286C9B">
        <w:rPr>
          <w:rFonts w:ascii="Calibri" w:hAnsi="Calibri" w:cs="Arial"/>
          <w:sz w:val="22"/>
          <w:szCs w:val="22"/>
        </w:rPr>
        <w:t xml:space="preserve">Children </w:t>
      </w:r>
      <w:r w:rsidR="00286C9B">
        <w:rPr>
          <w:rFonts w:ascii="Calibri" w:hAnsi="Calibri" w:cs="Arial"/>
          <w:sz w:val="22"/>
          <w:szCs w:val="22"/>
        </w:rPr>
        <w:t>and families are also invited to attend a weekly stay and play session for new starters which runs for the 6 weeks prior to their admission date.  This an ideal way of familiarising children and families with the setting, the staff and each other.</w:t>
      </w:r>
    </w:p>
    <w:p w14:paraId="57A5BF55" w14:textId="77777777" w:rsidR="0091682F" w:rsidRPr="00286C9B" w:rsidRDefault="0091682F" w:rsidP="00B6721B">
      <w:pPr>
        <w:rPr>
          <w:rFonts w:ascii="Calibri" w:hAnsi="Calibri" w:cs="Arial"/>
          <w:sz w:val="22"/>
          <w:szCs w:val="22"/>
        </w:rPr>
      </w:pPr>
    </w:p>
    <w:p w14:paraId="0CA9F4A0" w14:textId="77777777" w:rsidR="00B6721B" w:rsidRPr="00286C9B" w:rsidRDefault="0091682F" w:rsidP="00B6721B">
      <w:pPr>
        <w:rPr>
          <w:rFonts w:ascii="Calibri" w:hAnsi="Calibri" w:cs="Arial"/>
          <w:b/>
          <w:sz w:val="22"/>
          <w:szCs w:val="22"/>
          <w:u w:val="single"/>
        </w:rPr>
      </w:pPr>
      <w:r w:rsidRPr="00286C9B">
        <w:rPr>
          <w:rFonts w:ascii="Calibri" w:hAnsi="Calibri" w:cs="Arial"/>
          <w:sz w:val="22"/>
          <w:szCs w:val="22"/>
        </w:rPr>
        <w:t xml:space="preserve">Families </w:t>
      </w:r>
      <w:r>
        <w:rPr>
          <w:rFonts w:ascii="Calibri" w:hAnsi="Calibri" w:cs="Arial"/>
          <w:sz w:val="22"/>
          <w:szCs w:val="22"/>
        </w:rPr>
        <w:t xml:space="preserve">are offered a ‘getting to know you’ appointment </w:t>
      </w:r>
      <w:r w:rsidRPr="00286C9B">
        <w:rPr>
          <w:rFonts w:ascii="Calibri" w:hAnsi="Calibri" w:cs="Arial"/>
          <w:sz w:val="22"/>
          <w:szCs w:val="22"/>
        </w:rPr>
        <w:t xml:space="preserve">prior to </w:t>
      </w:r>
      <w:r>
        <w:rPr>
          <w:rFonts w:ascii="Calibri" w:hAnsi="Calibri" w:cs="Arial"/>
          <w:sz w:val="22"/>
          <w:szCs w:val="22"/>
        </w:rPr>
        <w:t xml:space="preserve">children </w:t>
      </w:r>
      <w:r w:rsidRPr="00286C9B">
        <w:rPr>
          <w:rFonts w:ascii="Calibri" w:hAnsi="Calibri" w:cs="Arial"/>
          <w:sz w:val="22"/>
          <w:szCs w:val="22"/>
        </w:rPr>
        <w:t>starting nursery.</w:t>
      </w:r>
    </w:p>
    <w:p w14:paraId="6F1A624F" w14:textId="77777777" w:rsidR="00B6721B" w:rsidRPr="00286C9B" w:rsidRDefault="00286C9B" w:rsidP="00B6721B">
      <w:pPr>
        <w:numPr>
          <w:ilvl w:val="0"/>
          <w:numId w:val="13"/>
        </w:numPr>
        <w:ind w:left="360"/>
        <w:rPr>
          <w:rFonts w:ascii="Calibri" w:hAnsi="Calibri" w:cs="Arial"/>
          <w:sz w:val="22"/>
          <w:szCs w:val="22"/>
        </w:rPr>
      </w:pPr>
      <w:r>
        <w:rPr>
          <w:rFonts w:ascii="Calibri" w:hAnsi="Calibri" w:cs="Arial"/>
          <w:sz w:val="22"/>
          <w:szCs w:val="22"/>
        </w:rPr>
        <w:t xml:space="preserve">During the getting to know you session with the class teacher there is an opportunity to </w:t>
      </w:r>
      <w:r w:rsidR="00B6721B" w:rsidRPr="00286C9B">
        <w:rPr>
          <w:rFonts w:ascii="Calibri" w:hAnsi="Calibri" w:cs="Arial"/>
          <w:sz w:val="22"/>
          <w:szCs w:val="22"/>
        </w:rPr>
        <w:t xml:space="preserve">share information about the child and the school.  </w:t>
      </w:r>
      <w:r w:rsidR="0091682F">
        <w:rPr>
          <w:rFonts w:ascii="Calibri" w:hAnsi="Calibri" w:cs="Arial"/>
          <w:sz w:val="22"/>
          <w:szCs w:val="22"/>
        </w:rPr>
        <w:t xml:space="preserve">  This is the time to complete any medical care plans, share sensitive information and ask /answer any questions.</w:t>
      </w:r>
    </w:p>
    <w:p w14:paraId="623A55C7" w14:textId="7F1AFDAC" w:rsidR="00B6721B" w:rsidRPr="00286C9B" w:rsidRDefault="00B6721B" w:rsidP="00B6721B">
      <w:pPr>
        <w:numPr>
          <w:ilvl w:val="0"/>
          <w:numId w:val="13"/>
        </w:numPr>
        <w:ind w:left="360"/>
        <w:rPr>
          <w:rFonts w:ascii="Calibri" w:hAnsi="Calibri" w:cs="Arial"/>
          <w:sz w:val="22"/>
          <w:szCs w:val="22"/>
        </w:rPr>
      </w:pPr>
      <w:r w:rsidRPr="00286C9B">
        <w:rPr>
          <w:rFonts w:ascii="Calibri" w:hAnsi="Calibri" w:cs="Arial"/>
          <w:sz w:val="22"/>
          <w:szCs w:val="22"/>
        </w:rPr>
        <w:t xml:space="preserve">New children </w:t>
      </w:r>
      <w:r w:rsidR="0091682F">
        <w:rPr>
          <w:rFonts w:ascii="Calibri" w:hAnsi="Calibri" w:cs="Arial"/>
          <w:sz w:val="22"/>
          <w:szCs w:val="22"/>
        </w:rPr>
        <w:t xml:space="preserve">will be </w:t>
      </w:r>
      <w:r w:rsidRPr="00286C9B">
        <w:rPr>
          <w:rFonts w:ascii="Calibri" w:hAnsi="Calibri" w:cs="Arial"/>
          <w:sz w:val="22"/>
          <w:szCs w:val="22"/>
        </w:rPr>
        <w:t>admitted gradually</w:t>
      </w:r>
      <w:r w:rsidR="0091682F">
        <w:rPr>
          <w:rFonts w:ascii="Calibri" w:hAnsi="Calibri" w:cs="Arial"/>
          <w:sz w:val="22"/>
          <w:szCs w:val="22"/>
        </w:rPr>
        <w:t xml:space="preserve"> to support a positive and secure transition</w:t>
      </w:r>
      <w:r w:rsidRPr="00286C9B">
        <w:rPr>
          <w:rFonts w:ascii="Calibri" w:hAnsi="Calibri" w:cs="Arial"/>
          <w:sz w:val="22"/>
          <w:szCs w:val="22"/>
        </w:rPr>
        <w:t xml:space="preserve">.  In advance the child’s coat peg/name card </w:t>
      </w:r>
      <w:r w:rsidR="007B138E">
        <w:rPr>
          <w:rFonts w:ascii="Calibri" w:hAnsi="Calibri" w:cs="Arial"/>
          <w:sz w:val="22"/>
          <w:szCs w:val="22"/>
        </w:rPr>
        <w:t xml:space="preserve">will </w:t>
      </w:r>
      <w:r w:rsidRPr="00286C9B">
        <w:rPr>
          <w:rFonts w:ascii="Calibri" w:hAnsi="Calibri" w:cs="Arial"/>
          <w:sz w:val="22"/>
          <w:szCs w:val="22"/>
        </w:rPr>
        <w:t xml:space="preserve">be ready.  The </w:t>
      </w:r>
      <w:r w:rsidR="007B138E">
        <w:rPr>
          <w:rFonts w:ascii="Calibri" w:hAnsi="Calibri" w:cs="Arial"/>
          <w:sz w:val="22"/>
          <w:szCs w:val="22"/>
        </w:rPr>
        <w:t xml:space="preserve">teaching team will </w:t>
      </w:r>
      <w:r w:rsidR="0091682F">
        <w:rPr>
          <w:rFonts w:ascii="Calibri" w:hAnsi="Calibri" w:cs="Arial"/>
          <w:sz w:val="22"/>
          <w:szCs w:val="22"/>
        </w:rPr>
        <w:t xml:space="preserve">be there </w:t>
      </w:r>
      <w:r w:rsidRPr="00286C9B">
        <w:rPr>
          <w:rFonts w:ascii="Calibri" w:hAnsi="Calibri" w:cs="Arial"/>
          <w:sz w:val="22"/>
          <w:szCs w:val="22"/>
        </w:rPr>
        <w:t>to greet the child (using child’s name) and parents/carers</w:t>
      </w:r>
      <w:r w:rsidR="007B138E">
        <w:rPr>
          <w:rFonts w:ascii="Calibri" w:hAnsi="Calibri" w:cs="Arial"/>
          <w:sz w:val="22"/>
          <w:szCs w:val="22"/>
        </w:rPr>
        <w:t xml:space="preserve"> and </w:t>
      </w:r>
      <w:r w:rsidR="0091682F">
        <w:rPr>
          <w:rFonts w:ascii="Calibri" w:hAnsi="Calibri" w:cs="Arial"/>
          <w:sz w:val="22"/>
          <w:szCs w:val="22"/>
        </w:rPr>
        <w:t xml:space="preserve">will </w:t>
      </w:r>
      <w:r w:rsidRPr="00286C9B">
        <w:rPr>
          <w:rFonts w:ascii="Calibri" w:hAnsi="Calibri" w:cs="Arial"/>
          <w:sz w:val="22"/>
          <w:szCs w:val="22"/>
        </w:rPr>
        <w:t xml:space="preserve">then spend some time supporting the child, reassuring parents/carers and organising the settling-in process.  Other staff should be introduced to the child and parents/carers.  </w:t>
      </w:r>
    </w:p>
    <w:p w14:paraId="72F98E7A" w14:textId="77777777" w:rsidR="00B6721B" w:rsidRPr="00286C9B" w:rsidRDefault="00B6721B" w:rsidP="00B6721B">
      <w:pPr>
        <w:numPr>
          <w:ilvl w:val="0"/>
          <w:numId w:val="13"/>
        </w:numPr>
        <w:ind w:left="360"/>
        <w:rPr>
          <w:rFonts w:ascii="Calibri" w:hAnsi="Calibri" w:cs="Arial"/>
          <w:sz w:val="22"/>
          <w:szCs w:val="22"/>
        </w:rPr>
      </w:pPr>
      <w:r w:rsidRPr="00286C9B">
        <w:rPr>
          <w:rFonts w:ascii="Calibri" w:hAnsi="Calibri" w:cs="Arial"/>
          <w:sz w:val="22"/>
          <w:szCs w:val="22"/>
        </w:rPr>
        <w:t xml:space="preserve">The key person and parents/carers work together to decide when a child may be left unaccompanied </w:t>
      </w:r>
      <w:r w:rsidR="007B138E">
        <w:rPr>
          <w:rFonts w:ascii="Calibri" w:hAnsi="Calibri" w:cs="Arial"/>
          <w:sz w:val="22"/>
          <w:szCs w:val="22"/>
        </w:rPr>
        <w:t xml:space="preserve">for </w:t>
      </w:r>
      <w:r w:rsidRPr="00286C9B">
        <w:rPr>
          <w:rFonts w:ascii="Calibri" w:hAnsi="Calibri" w:cs="Arial"/>
          <w:sz w:val="22"/>
          <w:szCs w:val="22"/>
        </w:rPr>
        <w:t xml:space="preserve">the first time. Each child is treated individually; his/her particular past experiences (e.g. playgroup attendance) and emotional maturity are </w:t>
      </w:r>
      <w:r w:rsidR="00681FAD" w:rsidRPr="00286C9B">
        <w:rPr>
          <w:rFonts w:ascii="Calibri" w:hAnsi="Calibri" w:cs="Arial"/>
          <w:sz w:val="22"/>
          <w:szCs w:val="22"/>
        </w:rPr>
        <w:t>considered</w:t>
      </w:r>
      <w:r w:rsidRPr="00286C9B">
        <w:rPr>
          <w:rFonts w:ascii="Calibri" w:hAnsi="Calibri" w:cs="Arial"/>
          <w:sz w:val="22"/>
          <w:szCs w:val="22"/>
        </w:rPr>
        <w:t xml:space="preserve"> during this important settling in period. Parents/carers are often asked to leave their child for only short periods of time initially.</w:t>
      </w:r>
    </w:p>
    <w:p w14:paraId="1047E89B" w14:textId="638DD55E" w:rsidR="00B6721B" w:rsidRPr="00CC7991" w:rsidRDefault="00B6721B" w:rsidP="00EB6107">
      <w:pPr>
        <w:numPr>
          <w:ilvl w:val="0"/>
          <w:numId w:val="12"/>
        </w:numPr>
        <w:tabs>
          <w:tab w:val="clear" w:pos="720"/>
          <w:tab w:val="num" w:pos="-1800"/>
        </w:tabs>
        <w:ind w:left="360"/>
        <w:rPr>
          <w:rFonts w:ascii="Calibri" w:hAnsi="Calibri" w:cs="Arial"/>
          <w:sz w:val="22"/>
          <w:szCs w:val="22"/>
          <w:u w:val="single"/>
        </w:rPr>
      </w:pPr>
      <w:r w:rsidRPr="00CC7991">
        <w:rPr>
          <w:rFonts w:ascii="Calibri" w:hAnsi="Calibri" w:cs="Arial"/>
          <w:sz w:val="22"/>
          <w:szCs w:val="22"/>
        </w:rPr>
        <w:t xml:space="preserve">All children </w:t>
      </w:r>
      <w:r w:rsidR="0091682F" w:rsidRPr="00CC7991">
        <w:rPr>
          <w:rFonts w:ascii="Calibri" w:hAnsi="Calibri" w:cs="Arial"/>
          <w:sz w:val="22"/>
          <w:szCs w:val="22"/>
        </w:rPr>
        <w:t xml:space="preserve">will </w:t>
      </w:r>
      <w:r w:rsidRPr="00CC7991">
        <w:rPr>
          <w:rFonts w:ascii="Calibri" w:hAnsi="Calibri" w:cs="Arial"/>
          <w:sz w:val="22"/>
          <w:szCs w:val="22"/>
        </w:rPr>
        <w:t xml:space="preserve">be greeted warmly each day.  Arrivals and departures are times when information can be shared between home and school.  Information from home can be recorded in the child’s </w:t>
      </w:r>
      <w:r w:rsidR="00672A50" w:rsidRPr="00CC7991">
        <w:rPr>
          <w:rFonts w:ascii="Calibri" w:hAnsi="Calibri" w:cs="Arial"/>
          <w:sz w:val="22"/>
          <w:szCs w:val="22"/>
        </w:rPr>
        <w:t>“All About Me”</w:t>
      </w:r>
      <w:r w:rsidR="00CC7991" w:rsidRPr="00CC7991">
        <w:rPr>
          <w:rFonts w:ascii="Calibri" w:hAnsi="Calibri" w:cs="Arial"/>
          <w:sz w:val="22"/>
          <w:szCs w:val="22"/>
        </w:rPr>
        <w:t xml:space="preserve"> </w:t>
      </w:r>
      <w:r w:rsidRPr="00CC7991">
        <w:rPr>
          <w:rFonts w:ascii="Calibri" w:hAnsi="Calibri" w:cs="Arial"/>
          <w:sz w:val="22"/>
          <w:szCs w:val="22"/>
        </w:rPr>
        <w:t xml:space="preserve">profile Children </w:t>
      </w:r>
      <w:r w:rsidR="0091682F" w:rsidRPr="00CC7991">
        <w:rPr>
          <w:rFonts w:ascii="Calibri" w:hAnsi="Calibri" w:cs="Arial"/>
          <w:sz w:val="22"/>
          <w:szCs w:val="22"/>
        </w:rPr>
        <w:t xml:space="preserve">will </w:t>
      </w:r>
      <w:r w:rsidRPr="00CC7991">
        <w:rPr>
          <w:rFonts w:ascii="Calibri" w:hAnsi="Calibri" w:cs="Arial"/>
          <w:sz w:val="22"/>
          <w:szCs w:val="22"/>
        </w:rPr>
        <w:t>be supported at key transition times during the day.  When children need to move from one place to another they should be informed what is happening and why and then helped through the process</w:t>
      </w:r>
      <w:r w:rsidR="0091682F" w:rsidRPr="00CC7991">
        <w:rPr>
          <w:rFonts w:ascii="Calibri" w:hAnsi="Calibri" w:cs="Arial"/>
          <w:sz w:val="22"/>
          <w:szCs w:val="22"/>
        </w:rPr>
        <w:t>, either verbally or through visual timetables and symbols</w:t>
      </w:r>
      <w:r w:rsidRPr="00CC7991">
        <w:rPr>
          <w:rFonts w:ascii="Calibri" w:hAnsi="Calibri" w:cs="Arial"/>
          <w:sz w:val="22"/>
          <w:szCs w:val="22"/>
        </w:rPr>
        <w:t xml:space="preserve"> </w:t>
      </w:r>
    </w:p>
    <w:p w14:paraId="31B330FD" w14:textId="77777777" w:rsidR="00B6721B" w:rsidRPr="00286C9B" w:rsidRDefault="00B6721B" w:rsidP="00B6721B">
      <w:pPr>
        <w:numPr>
          <w:ilvl w:val="0"/>
          <w:numId w:val="12"/>
        </w:numPr>
        <w:tabs>
          <w:tab w:val="clear" w:pos="720"/>
          <w:tab w:val="num" w:pos="-720"/>
        </w:tabs>
        <w:ind w:left="360"/>
        <w:rPr>
          <w:rFonts w:ascii="Calibri" w:hAnsi="Calibri" w:cs="Arial"/>
          <w:sz w:val="22"/>
          <w:szCs w:val="22"/>
        </w:rPr>
      </w:pPr>
      <w:r w:rsidRPr="00286C9B">
        <w:rPr>
          <w:rFonts w:ascii="Calibri" w:hAnsi="Calibri" w:cs="Arial"/>
          <w:sz w:val="22"/>
          <w:szCs w:val="22"/>
        </w:rPr>
        <w:t>Where children transfer settings before reception year the key-person will ensure all relevant information is passed onto the receiving setting</w:t>
      </w:r>
    </w:p>
    <w:p w14:paraId="426B39F8" w14:textId="7D6C0FC6" w:rsidR="00B6721B" w:rsidRPr="00286C9B" w:rsidRDefault="00B6721B" w:rsidP="00B6721B">
      <w:pPr>
        <w:numPr>
          <w:ilvl w:val="0"/>
          <w:numId w:val="12"/>
        </w:numPr>
        <w:tabs>
          <w:tab w:val="clear" w:pos="720"/>
          <w:tab w:val="num" w:pos="-360"/>
        </w:tabs>
        <w:ind w:left="360"/>
        <w:rPr>
          <w:rFonts w:ascii="Calibri" w:hAnsi="Calibri" w:cs="Arial"/>
          <w:sz w:val="22"/>
          <w:szCs w:val="22"/>
        </w:rPr>
      </w:pPr>
      <w:r w:rsidRPr="00286C9B">
        <w:rPr>
          <w:rFonts w:ascii="Calibri" w:hAnsi="Calibri" w:cs="Arial"/>
          <w:sz w:val="22"/>
          <w:szCs w:val="22"/>
        </w:rPr>
        <w:t xml:space="preserve">At the appropriate time, we will ensure all children have been allocated a primary school.  There will be close liaison with the receiving school to ensure staff have the opportunity to visit children here and dates of visits to primary school can be passed onto parents.  </w:t>
      </w:r>
      <w:r w:rsidR="0091682F">
        <w:rPr>
          <w:rFonts w:ascii="Calibri" w:hAnsi="Calibri" w:cs="Arial"/>
          <w:sz w:val="22"/>
          <w:szCs w:val="22"/>
        </w:rPr>
        <w:t>This is particularly important for children with additional needs and this process will be enhanced</w:t>
      </w:r>
      <w:r w:rsidR="008F19AF">
        <w:rPr>
          <w:rFonts w:ascii="Calibri" w:hAnsi="Calibri" w:cs="Arial"/>
          <w:sz w:val="22"/>
          <w:szCs w:val="22"/>
        </w:rPr>
        <w:t>.</w:t>
      </w:r>
    </w:p>
    <w:p w14:paraId="269BB3B1" w14:textId="77777777" w:rsidR="001B7E36" w:rsidRDefault="00B6721B" w:rsidP="003E74BB">
      <w:pPr>
        <w:numPr>
          <w:ilvl w:val="0"/>
          <w:numId w:val="12"/>
        </w:numPr>
        <w:tabs>
          <w:tab w:val="clear" w:pos="720"/>
          <w:tab w:val="num" w:pos="0"/>
        </w:tabs>
        <w:ind w:left="360"/>
        <w:rPr>
          <w:rFonts w:ascii="Calibri" w:hAnsi="Calibri" w:cs="Arial"/>
          <w:sz w:val="22"/>
          <w:szCs w:val="22"/>
        </w:rPr>
      </w:pPr>
      <w:r w:rsidRPr="001B7E36">
        <w:rPr>
          <w:rFonts w:ascii="Calibri" w:hAnsi="Calibri" w:cs="Arial"/>
          <w:sz w:val="22"/>
          <w:szCs w:val="22"/>
        </w:rPr>
        <w:t>Teachers will ensure reports are prepared for the child’s new school and the admin team will forward children’s personal data onto the individual primary schools via a secure Government web link.</w:t>
      </w:r>
    </w:p>
    <w:p w14:paraId="3E49438D" w14:textId="77777777" w:rsidR="001B7E36" w:rsidRDefault="001B7E36" w:rsidP="003E74BB">
      <w:pPr>
        <w:numPr>
          <w:ilvl w:val="0"/>
          <w:numId w:val="12"/>
        </w:numPr>
        <w:tabs>
          <w:tab w:val="clear" w:pos="720"/>
          <w:tab w:val="num" w:pos="0"/>
        </w:tabs>
        <w:ind w:left="360"/>
        <w:rPr>
          <w:rFonts w:ascii="Calibri" w:hAnsi="Calibri" w:cs="Arial"/>
          <w:sz w:val="22"/>
          <w:szCs w:val="22"/>
        </w:rPr>
      </w:pPr>
      <w:r w:rsidRPr="001B7E36">
        <w:rPr>
          <w:rFonts w:ascii="Calibri" w:hAnsi="Calibri" w:cs="Arial"/>
          <w:sz w:val="22"/>
          <w:szCs w:val="22"/>
        </w:rPr>
        <w:t xml:space="preserve">During the Summer term, Reception teachers from the primary schools to which the children will transfer come in to meet with the children. During the visit, the child’s key worker provides the teacher with information about the child’s progress across all the areas of learning and will spend time talking to the teacher about the child’s social, health and emotional needs.   </w:t>
      </w:r>
    </w:p>
    <w:p w14:paraId="1BB13F2F" w14:textId="77777777" w:rsidR="001B7E36" w:rsidRPr="001B7E36" w:rsidRDefault="001B7E36" w:rsidP="003E74BB">
      <w:pPr>
        <w:numPr>
          <w:ilvl w:val="0"/>
          <w:numId w:val="12"/>
        </w:numPr>
        <w:tabs>
          <w:tab w:val="clear" w:pos="720"/>
          <w:tab w:val="num" w:pos="0"/>
        </w:tabs>
        <w:ind w:left="360"/>
        <w:rPr>
          <w:rFonts w:ascii="Calibri" w:hAnsi="Calibri" w:cs="Arial"/>
          <w:sz w:val="22"/>
          <w:szCs w:val="22"/>
        </w:rPr>
      </w:pPr>
      <w:r w:rsidRPr="001B7E36">
        <w:rPr>
          <w:rFonts w:ascii="Calibri" w:hAnsi="Calibri" w:cs="Arial"/>
          <w:sz w:val="22"/>
          <w:szCs w:val="22"/>
        </w:rPr>
        <w:t xml:space="preserve">Details of children with SEND or particular educational requirements are shared, including their development throughout the year, support given and needed, and details of any other agencies involved. </w:t>
      </w:r>
      <w:r>
        <w:rPr>
          <w:rFonts w:ascii="Calibri" w:hAnsi="Calibri" w:cs="Arial"/>
          <w:sz w:val="22"/>
          <w:szCs w:val="22"/>
        </w:rPr>
        <w:t xml:space="preserve">  Enhanced transition arrangements are in place for Woodlands children </w:t>
      </w:r>
    </w:p>
    <w:sectPr w:rsidR="001B7E36" w:rsidRPr="001B7E36" w:rsidSect="00BA052E">
      <w:footerReference w:type="even" r:id="rId18"/>
      <w:footerReference w:type="default" r:id="rId19"/>
      <w:pgSz w:w="11906" w:h="16838"/>
      <w:pgMar w:top="720" w:right="720" w:bottom="720" w:left="720" w:header="709" w:footer="709" w:gutter="0"/>
      <w:pgBorders w:offsetFrom="page">
        <w:top w:val="single" w:sz="4" w:space="24" w:color="00B050"/>
        <w:left w:val="single" w:sz="4" w:space="24" w:color="00B050"/>
        <w:bottom w:val="single" w:sz="4" w:space="24" w:color="00B050"/>
        <w:right w:val="single" w:sz="4"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70484" w14:textId="77777777" w:rsidR="00D97E99" w:rsidRDefault="00D97E99">
      <w:r>
        <w:separator/>
      </w:r>
    </w:p>
  </w:endnote>
  <w:endnote w:type="continuationSeparator" w:id="0">
    <w:p w14:paraId="17ACC07E" w14:textId="77777777" w:rsidR="00D97E99" w:rsidRDefault="00D97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oppins-Regular">
    <w:altName w:val="Cambria"/>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3666E" w14:textId="77777777" w:rsidR="00EA3CAD" w:rsidRDefault="00EA3C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FD7F39" w14:textId="77777777" w:rsidR="00EA3CAD" w:rsidRDefault="00EA3C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785B0" w14:textId="77777777" w:rsidR="00EA3CAD" w:rsidRPr="00C426EB" w:rsidRDefault="00B6721B">
    <w:pPr>
      <w:pStyle w:val="Footer"/>
      <w:framePr w:wrap="around" w:vAnchor="text" w:hAnchor="margin" w:xAlign="right" w:y="1"/>
      <w:rPr>
        <w:rStyle w:val="PageNumber"/>
        <w:rFonts w:ascii="Calibri" w:hAnsi="Calibri" w:cs="Calibri"/>
        <w:sz w:val="16"/>
        <w:szCs w:val="16"/>
      </w:rPr>
    </w:pPr>
    <w:r w:rsidRPr="00C426EB">
      <w:rPr>
        <w:rStyle w:val="PageNumber"/>
        <w:rFonts w:ascii="Calibri" w:hAnsi="Calibri" w:cs="Calibri"/>
        <w:sz w:val="16"/>
        <w:szCs w:val="16"/>
      </w:rPr>
      <w:t xml:space="preserve">Admissions, Attendance &amp; Transition </w:t>
    </w:r>
    <w:r w:rsidR="00503255" w:rsidRPr="00C426EB">
      <w:rPr>
        <w:rStyle w:val="PageNumber"/>
        <w:rFonts w:ascii="Calibri" w:hAnsi="Calibri" w:cs="Calibri"/>
        <w:sz w:val="16"/>
        <w:szCs w:val="16"/>
      </w:rPr>
      <w:t>Policy,</w:t>
    </w:r>
    <w:r w:rsidR="00F32641">
      <w:rPr>
        <w:rStyle w:val="PageNumber"/>
        <w:rFonts w:ascii="Calibri" w:hAnsi="Calibri" w:cs="Calibri"/>
        <w:sz w:val="16"/>
        <w:szCs w:val="16"/>
      </w:rPr>
      <w:t xml:space="preserve"> </w:t>
    </w:r>
    <w:r w:rsidR="00D74790">
      <w:rPr>
        <w:rStyle w:val="PageNumber"/>
        <w:rFonts w:ascii="Calibri" w:hAnsi="Calibri" w:cs="Calibri"/>
        <w:sz w:val="16"/>
        <w:szCs w:val="16"/>
      </w:rPr>
      <w:t>September 2025</w:t>
    </w:r>
    <w:r w:rsidR="00F32641">
      <w:rPr>
        <w:rStyle w:val="PageNumber"/>
        <w:rFonts w:ascii="Calibri" w:hAnsi="Calibri" w:cs="Calibri"/>
        <w:sz w:val="16"/>
        <w:szCs w:val="16"/>
      </w:rPr>
      <w:t>,</w:t>
    </w:r>
    <w:r w:rsidR="00503255" w:rsidRPr="00C426EB">
      <w:rPr>
        <w:rStyle w:val="PageNumber"/>
        <w:rFonts w:ascii="Calibri" w:hAnsi="Calibri" w:cs="Calibri"/>
        <w:sz w:val="16"/>
        <w:szCs w:val="16"/>
      </w:rPr>
      <w:t xml:space="preserve"> Page </w:t>
    </w:r>
    <w:r w:rsidR="00EA3CAD" w:rsidRPr="00C426EB">
      <w:rPr>
        <w:rStyle w:val="PageNumber"/>
        <w:rFonts w:ascii="Calibri" w:hAnsi="Calibri" w:cs="Calibri"/>
        <w:sz w:val="16"/>
        <w:szCs w:val="16"/>
      </w:rPr>
      <w:fldChar w:fldCharType="begin"/>
    </w:r>
    <w:r w:rsidR="00EA3CAD" w:rsidRPr="00C426EB">
      <w:rPr>
        <w:rStyle w:val="PageNumber"/>
        <w:rFonts w:ascii="Calibri" w:hAnsi="Calibri" w:cs="Calibri"/>
        <w:sz w:val="16"/>
        <w:szCs w:val="16"/>
      </w:rPr>
      <w:instrText xml:space="preserve">PAGE  </w:instrText>
    </w:r>
    <w:r w:rsidR="00EA3CAD" w:rsidRPr="00C426EB">
      <w:rPr>
        <w:rStyle w:val="PageNumber"/>
        <w:rFonts w:ascii="Calibri" w:hAnsi="Calibri" w:cs="Calibri"/>
        <w:sz w:val="16"/>
        <w:szCs w:val="16"/>
      </w:rPr>
      <w:fldChar w:fldCharType="separate"/>
    </w:r>
    <w:r w:rsidR="00BA5BF0" w:rsidRPr="00C426EB">
      <w:rPr>
        <w:rStyle w:val="PageNumber"/>
        <w:rFonts w:ascii="Calibri" w:hAnsi="Calibri" w:cs="Calibri"/>
        <w:noProof/>
        <w:sz w:val="16"/>
        <w:szCs w:val="16"/>
      </w:rPr>
      <w:t>4</w:t>
    </w:r>
    <w:r w:rsidR="00EA3CAD" w:rsidRPr="00C426EB">
      <w:rPr>
        <w:rStyle w:val="PageNumber"/>
        <w:rFonts w:ascii="Calibri" w:hAnsi="Calibri" w:cs="Calibri"/>
        <w:sz w:val="16"/>
        <w:szCs w:val="16"/>
      </w:rPr>
      <w:fldChar w:fldCharType="end"/>
    </w:r>
  </w:p>
  <w:p w14:paraId="07706AB6" w14:textId="77777777" w:rsidR="00EA3CAD" w:rsidRDefault="00EA3CA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221A2" w14:textId="77777777" w:rsidR="00D97E99" w:rsidRDefault="00D97E99">
      <w:r>
        <w:separator/>
      </w:r>
    </w:p>
  </w:footnote>
  <w:footnote w:type="continuationSeparator" w:id="0">
    <w:p w14:paraId="31FC9642" w14:textId="77777777" w:rsidR="00D97E99" w:rsidRDefault="00D97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79D1A21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10.5pt" o:bullet="t">
        <v:imagedata r:id="rId1" o:title="clip_image001"/>
      </v:shape>
    </w:pict>
  </w:numPicBullet>
  <w:abstractNum w:abstractNumId="0" w15:restartNumberingAfterBreak="0">
    <w:nsid w:val="00000001"/>
    <w:multiLevelType w:val="hybridMultilevel"/>
    <w:tmpl w:val="0000000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1037FBB"/>
    <w:multiLevelType w:val="hybridMultilevel"/>
    <w:tmpl w:val="38F6A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173E3"/>
    <w:multiLevelType w:val="hybridMultilevel"/>
    <w:tmpl w:val="5BF09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27E4A"/>
    <w:multiLevelType w:val="hybridMultilevel"/>
    <w:tmpl w:val="49745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25D1E"/>
    <w:multiLevelType w:val="hybridMultilevel"/>
    <w:tmpl w:val="1F5681DC"/>
    <w:lvl w:ilvl="0" w:tplc="CCF8E15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71A1F"/>
    <w:multiLevelType w:val="hybridMultilevel"/>
    <w:tmpl w:val="897CC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AE82123"/>
    <w:multiLevelType w:val="hybridMultilevel"/>
    <w:tmpl w:val="F5FA41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C46C26"/>
    <w:multiLevelType w:val="hybridMultilevel"/>
    <w:tmpl w:val="EB3E5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0B0C64"/>
    <w:multiLevelType w:val="hybridMultilevel"/>
    <w:tmpl w:val="0054F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F043CC"/>
    <w:multiLevelType w:val="hybridMultilevel"/>
    <w:tmpl w:val="6772E66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5C76F2D"/>
    <w:multiLevelType w:val="hybridMultilevel"/>
    <w:tmpl w:val="A6EEA4CE"/>
    <w:lvl w:ilvl="0" w:tplc="CCF8E15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53E8F"/>
    <w:multiLevelType w:val="hybridMultilevel"/>
    <w:tmpl w:val="58228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9D13A8"/>
    <w:multiLevelType w:val="hybridMultilevel"/>
    <w:tmpl w:val="F7E81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EE5A42"/>
    <w:multiLevelType w:val="hybridMultilevel"/>
    <w:tmpl w:val="B9266E70"/>
    <w:lvl w:ilvl="0" w:tplc="CCF8E15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A53B9E"/>
    <w:multiLevelType w:val="hybridMultilevel"/>
    <w:tmpl w:val="C2F60396"/>
    <w:lvl w:ilvl="0" w:tplc="CCF8E15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C86F83"/>
    <w:multiLevelType w:val="hybridMultilevel"/>
    <w:tmpl w:val="CBF040E2"/>
    <w:lvl w:ilvl="0" w:tplc="CCF8E15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F200F5"/>
    <w:multiLevelType w:val="hybridMultilevel"/>
    <w:tmpl w:val="D8864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341236"/>
    <w:multiLevelType w:val="hybridMultilevel"/>
    <w:tmpl w:val="918E6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5D779F"/>
    <w:multiLevelType w:val="hybridMultilevel"/>
    <w:tmpl w:val="D7A68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E5281B"/>
    <w:multiLevelType w:val="hybridMultilevel"/>
    <w:tmpl w:val="BB60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AC2245"/>
    <w:multiLevelType w:val="hybridMultilevel"/>
    <w:tmpl w:val="5AFC09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574AAC"/>
    <w:multiLevelType w:val="hybridMultilevel"/>
    <w:tmpl w:val="B3E2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7774E0"/>
    <w:multiLevelType w:val="hybridMultilevel"/>
    <w:tmpl w:val="02003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5D0977"/>
    <w:multiLevelType w:val="hybridMultilevel"/>
    <w:tmpl w:val="7FB25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1AC2607"/>
    <w:multiLevelType w:val="hybridMultilevel"/>
    <w:tmpl w:val="E33C0402"/>
    <w:lvl w:ilvl="0" w:tplc="C6E4BD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D579F6"/>
    <w:multiLevelType w:val="hybridMultilevel"/>
    <w:tmpl w:val="83086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1B5FC5"/>
    <w:multiLevelType w:val="hybridMultilevel"/>
    <w:tmpl w:val="2B549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736EE7"/>
    <w:multiLevelType w:val="hybridMultilevel"/>
    <w:tmpl w:val="C8060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586695"/>
    <w:multiLevelType w:val="hybridMultilevel"/>
    <w:tmpl w:val="46489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025325"/>
    <w:multiLevelType w:val="hybridMultilevel"/>
    <w:tmpl w:val="E3CCC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511F38"/>
    <w:multiLevelType w:val="hybridMultilevel"/>
    <w:tmpl w:val="73ECAD0E"/>
    <w:lvl w:ilvl="0" w:tplc="95BCF4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6"/>
  </w:num>
  <w:num w:numId="3">
    <w:abstractNumId w:val="8"/>
  </w:num>
  <w:num w:numId="4">
    <w:abstractNumId w:val="1"/>
  </w:num>
  <w:num w:numId="5">
    <w:abstractNumId w:val="25"/>
  </w:num>
  <w:num w:numId="6">
    <w:abstractNumId w:val="12"/>
  </w:num>
  <w:num w:numId="7">
    <w:abstractNumId w:val="11"/>
  </w:num>
  <w:num w:numId="8">
    <w:abstractNumId w:val="9"/>
  </w:num>
  <w:num w:numId="9">
    <w:abstractNumId w:val="6"/>
  </w:num>
  <w:num w:numId="10">
    <w:abstractNumId w:val="17"/>
  </w:num>
  <w:num w:numId="11">
    <w:abstractNumId w:val="19"/>
  </w:num>
  <w:num w:numId="12">
    <w:abstractNumId w:val="20"/>
  </w:num>
  <w:num w:numId="13">
    <w:abstractNumId w:val="28"/>
  </w:num>
  <w:num w:numId="14">
    <w:abstractNumId w:val="22"/>
  </w:num>
  <w:num w:numId="15">
    <w:abstractNumId w:val="23"/>
  </w:num>
  <w:num w:numId="16">
    <w:abstractNumId w:val="5"/>
  </w:num>
  <w:num w:numId="17">
    <w:abstractNumId w:val="16"/>
  </w:num>
  <w:num w:numId="18">
    <w:abstractNumId w:val="21"/>
  </w:num>
  <w:num w:numId="19">
    <w:abstractNumId w:val="24"/>
  </w:num>
  <w:num w:numId="20">
    <w:abstractNumId w:val="30"/>
  </w:num>
  <w:num w:numId="21">
    <w:abstractNumId w:val="2"/>
  </w:num>
  <w:num w:numId="22">
    <w:abstractNumId w:val="18"/>
  </w:num>
  <w:num w:numId="23">
    <w:abstractNumId w:val="27"/>
  </w:num>
  <w:num w:numId="24">
    <w:abstractNumId w:val="15"/>
  </w:num>
  <w:num w:numId="25">
    <w:abstractNumId w:val="4"/>
  </w:num>
  <w:num w:numId="26">
    <w:abstractNumId w:val="13"/>
  </w:num>
  <w:num w:numId="27">
    <w:abstractNumId w:val="14"/>
  </w:num>
  <w:num w:numId="28">
    <w:abstractNumId w:val="29"/>
  </w:num>
  <w:num w:numId="29">
    <w:abstractNumId w:val="3"/>
  </w:num>
  <w:num w:numId="30">
    <w:abstractNumId w:val="10"/>
  </w:num>
  <w:num w:numId="3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90C"/>
    <w:rsid w:val="000134E7"/>
    <w:rsid w:val="00022BED"/>
    <w:rsid w:val="0005341E"/>
    <w:rsid w:val="0007120F"/>
    <w:rsid w:val="0008102A"/>
    <w:rsid w:val="000A4F18"/>
    <w:rsid w:val="000A6954"/>
    <w:rsid w:val="000B1540"/>
    <w:rsid w:val="00106C14"/>
    <w:rsid w:val="00172AEB"/>
    <w:rsid w:val="00183688"/>
    <w:rsid w:val="001A4B39"/>
    <w:rsid w:val="001B7E36"/>
    <w:rsid w:val="001D3ED1"/>
    <w:rsid w:val="002138EC"/>
    <w:rsid w:val="002600BD"/>
    <w:rsid w:val="002674D2"/>
    <w:rsid w:val="002810E2"/>
    <w:rsid w:val="00286C9B"/>
    <w:rsid w:val="0029009D"/>
    <w:rsid w:val="002A1DFB"/>
    <w:rsid w:val="002A55E3"/>
    <w:rsid w:val="002E2DE8"/>
    <w:rsid w:val="0030467F"/>
    <w:rsid w:val="003051B6"/>
    <w:rsid w:val="003172D7"/>
    <w:rsid w:val="003227E9"/>
    <w:rsid w:val="0033304B"/>
    <w:rsid w:val="00342B3E"/>
    <w:rsid w:val="003465BE"/>
    <w:rsid w:val="003E74BB"/>
    <w:rsid w:val="00401A6A"/>
    <w:rsid w:val="00402DD3"/>
    <w:rsid w:val="00447BC6"/>
    <w:rsid w:val="00455C27"/>
    <w:rsid w:val="00476AB6"/>
    <w:rsid w:val="00492D75"/>
    <w:rsid w:val="00494C3A"/>
    <w:rsid w:val="004A08D2"/>
    <w:rsid w:val="004B7F6E"/>
    <w:rsid w:val="004F3FD8"/>
    <w:rsid w:val="00503255"/>
    <w:rsid w:val="00563E9F"/>
    <w:rsid w:val="005808C6"/>
    <w:rsid w:val="00596353"/>
    <w:rsid w:val="005D1404"/>
    <w:rsid w:val="0060406D"/>
    <w:rsid w:val="0062519D"/>
    <w:rsid w:val="00650FF2"/>
    <w:rsid w:val="00655E49"/>
    <w:rsid w:val="00672A50"/>
    <w:rsid w:val="0067637B"/>
    <w:rsid w:val="006807E8"/>
    <w:rsid w:val="00681FAD"/>
    <w:rsid w:val="006C72B9"/>
    <w:rsid w:val="006D527A"/>
    <w:rsid w:val="006F12BC"/>
    <w:rsid w:val="00706FCB"/>
    <w:rsid w:val="00765670"/>
    <w:rsid w:val="00773056"/>
    <w:rsid w:val="007A68F6"/>
    <w:rsid w:val="007B138E"/>
    <w:rsid w:val="007D3BCE"/>
    <w:rsid w:val="0081378E"/>
    <w:rsid w:val="00842311"/>
    <w:rsid w:val="008448EC"/>
    <w:rsid w:val="00865567"/>
    <w:rsid w:val="00877C56"/>
    <w:rsid w:val="0088543D"/>
    <w:rsid w:val="008B56C9"/>
    <w:rsid w:val="008C0B44"/>
    <w:rsid w:val="008C2770"/>
    <w:rsid w:val="008D6F4A"/>
    <w:rsid w:val="008F19AF"/>
    <w:rsid w:val="00903283"/>
    <w:rsid w:val="00905AC2"/>
    <w:rsid w:val="00911AA6"/>
    <w:rsid w:val="00912678"/>
    <w:rsid w:val="0091682F"/>
    <w:rsid w:val="0091743D"/>
    <w:rsid w:val="00940478"/>
    <w:rsid w:val="00951E06"/>
    <w:rsid w:val="0096492A"/>
    <w:rsid w:val="00971647"/>
    <w:rsid w:val="009A08BD"/>
    <w:rsid w:val="009E6CC5"/>
    <w:rsid w:val="00A12EBE"/>
    <w:rsid w:val="00A1360B"/>
    <w:rsid w:val="00A35495"/>
    <w:rsid w:val="00A35675"/>
    <w:rsid w:val="00A542FC"/>
    <w:rsid w:val="00AB4CBD"/>
    <w:rsid w:val="00AC2EF7"/>
    <w:rsid w:val="00AF10EB"/>
    <w:rsid w:val="00B35C71"/>
    <w:rsid w:val="00B6721B"/>
    <w:rsid w:val="00BA052E"/>
    <w:rsid w:val="00BA0C28"/>
    <w:rsid w:val="00BA5BF0"/>
    <w:rsid w:val="00BC1CB2"/>
    <w:rsid w:val="00BE5A9A"/>
    <w:rsid w:val="00BF25BD"/>
    <w:rsid w:val="00BF4F87"/>
    <w:rsid w:val="00C117A4"/>
    <w:rsid w:val="00C24FF8"/>
    <w:rsid w:val="00C25270"/>
    <w:rsid w:val="00C426EB"/>
    <w:rsid w:val="00C84303"/>
    <w:rsid w:val="00CC7991"/>
    <w:rsid w:val="00CD5810"/>
    <w:rsid w:val="00D14813"/>
    <w:rsid w:val="00D52096"/>
    <w:rsid w:val="00D60736"/>
    <w:rsid w:val="00D74790"/>
    <w:rsid w:val="00D75578"/>
    <w:rsid w:val="00D90139"/>
    <w:rsid w:val="00D930C0"/>
    <w:rsid w:val="00D935C7"/>
    <w:rsid w:val="00D97E99"/>
    <w:rsid w:val="00DA7A39"/>
    <w:rsid w:val="00DB6B72"/>
    <w:rsid w:val="00DC264D"/>
    <w:rsid w:val="00DC466E"/>
    <w:rsid w:val="00DD24F3"/>
    <w:rsid w:val="00E3690C"/>
    <w:rsid w:val="00E424BD"/>
    <w:rsid w:val="00E4597C"/>
    <w:rsid w:val="00EA3CAD"/>
    <w:rsid w:val="00EE7619"/>
    <w:rsid w:val="00F14B43"/>
    <w:rsid w:val="00F309E9"/>
    <w:rsid w:val="00F32641"/>
    <w:rsid w:val="00F34F2C"/>
    <w:rsid w:val="00F61073"/>
    <w:rsid w:val="00F614A1"/>
    <w:rsid w:val="00F61741"/>
    <w:rsid w:val="00F63EE4"/>
    <w:rsid w:val="00F715C4"/>
    <w:rsid w:val="00FD2B6B"/>
    <w:rsid w:val="00FF4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4A867A1A"/>
  <w15:chartTrackingRefBased/>
  <w15:docId w15:val="{4482C4F7-3D24-4FF0-AF5F-D1184121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Default">
    <w:name w:val="Default"/>
    <w:rsid w:val="00F14B43"/>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24FF8"/>
    <w:rPr>
      <w:rFonts w:ascii="Tahoma" w:hAnsi="Tahoma" w:cs="Tahoma"/>
      <w:sz w:val="16"/>
      <w:szCs w:val="16"/>
    </w:rPr>
  </w:style>
  <w:style w:type="character" w:customStyle="1" w:styleId="BalloonTextChar">
    <w:name w:val="Balloon Text Char"/>
    <w:link w:val="BalloonText"/>
    <w:uiPriority w:val="99"/>
    <w:semiHidden/>
    <w:rsid w:val="00C24FF8"/>
    <w:rPr>
      <w:rFonts w:ascii="Tahoma" w:hAnsi="Tahoma" w:cs="Tahoma"/>
      <w:sz w:val="16"/>
      <w:szCs w:val="16"/>
    </w:rPr>
  </w:style>
  <w:style w:type="character" w:styleId="Hyperlink">
    <w:name w:val="Hyperlink"/>
    <w:rsid w:val="00B6721B"/>
    <w:rPr>
      <w:color w:val="0000FF"/>
      <w:u w:val="single"/>
    </w:rPr>
  </w:style>
  <w:style w:type="paragraph" w:styleId="ListParagraph">
    <w:name w:val="List Paragraph"/>
    <w:basedOn w:val="Normal"/>
    <w:uiPriority w:val="34"/>
    <w:qFormat/>
    <w:rsid w:val="00B6721B"/>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B6721B"/>
    <w:pPr>
      <w:spacing w:before="100" w:beforeAutospacing="1" w:after="100" w:afterAutospacing="1"/>
    </w:pPr>
    <w:rPr>
      <w:lang w:bidi="bn-BD"/>
    </w:rPr>
  </w:style>
  <w:style w:type="character" w:styleId="UnresolvedMention">
    <w:name w:val="Unresolved Mention"/>
    <w:uiPriority w:val="99"/>
    <w:semiHidden/>
    <w:unhideWhenUsed/>
    <w:rsid w:val="00B6721B"/>
    <w:rPr>
      <w:color w:val="605E5C"/>
      <w:shd w:val="clear" w:color="auto" w:fill="E1DFDD"/>
    </w:rPr>
  </w:style>
  <w:style w:type="character" w:styleId="FollowedHyperlink">
    <w:name w:val="FollowedHyperlink"/>
    <w:basedOn w:val="DefaultParagraphFont"/>
    <w:uiPriority w:val="99"/>
    <w:semiHidden/>
    <w:unhideWhenUsed/>
    <w:rsid w:val="00F61073"/>
    <w:rPr>
      <w:color w:val="96607D" w:themeColor="followedHyperlink"/>
      <w:u w:val="single"/>
    </w:rPr>
  </w:style>
  <w:style w:type="character" w:styleId="CommentReference">
    <w:name w:val="annotation reference"/>
    <w:basedOn w:val="DefaultParagraphFont"/>
    <w:uiPriority w:val="99"/>
    <w:semiHidden/>
    <w:unhideWhenUsed/>
    <w:rsid w:val="00F61073"/>
    <w:rPr>
      <w:sz w:val="16"/>
      <w:szCs w:val="16"/>
    </w:rPr>
  </w:style>
  <w:style w:type="paragraph" w:styleId="CommentText">
    <w:name w:val="annotation text"/>
    <w:basedOn w:val="Normal"/>
    <w:link w:val="CommentTextChar"/>
    <w:uiPriority w:val="99"/>
    <w:unhideWhenUsed/>
    <w:rsid w:val="00F61073"/>
    <w:rPr>
      <w:sz w:val="20"/>
      <w:szCs w:val="20"/>
    </w:rPr>
  </w:style>
  <w:style w:type="character" w:customStyle="1" w:styleId="CommentTextChar">
    <w:name w:val="Comment Text Char"/>
    <w:basedOn w:val="DefaultParagraphFont"/>
    <w:link w:val="CommentText"/>
    <w:uiPriority w:val="99"/>
    <w:rsid w:val="00F61073"/>
  </w:style>
  <w:style w:type="paragraph" w:styleId="CommentSubject">
    <w:name w:val="annotation subject"/>
    <w:basedOn w:val="CommentText"/>
    <w:next w:val="CommentText"/>
    <w:link w:val="CommentSubjectChar"/>
    <w:uiPriority w:val="99"/>
    <w:semiHidden/>
    <w:unhideWhenUsed/>
    <w:rsid w:val="00F61073"/>
    <w:rPr>
      <w:b/>
      <w:bCs/>
    </w:rPr>
  </w:style>
  <w:style w:type="character" w:customStyle="1" w:styleId="CommentSubjectChar">
    <w:name w:val="Comment Subject Char"/>
    <w:basedOn w:val="CommentTextChar"/>
    <w:link w:val="CommentSubject"/>
    <w:uiPriority w:val="99"/>
    <w:semiHidden/>
    <w:rsid w:val="00F61073"/>
    <w:rPr>
      <w:b/>
      <w:bCs/>
    </w:rPr>
  </w:style>
  <w:style w:type="paragraph" w:styleId="Revision">
    <w:name w:val="Revision"/>
    <w:hidden/>
    <w:uiPriority w:val="99"/>
    <w:semiHidden/>
    <w:rsid w:val="006807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627327">
      <w:bodyDiv w:val="1"/>
      <w:marLeft w:val="0"/>
      <w:marRight w:val="0"/>
      <w:marTop w:val="0"/>
      <w:marBottom w:val="0"/>
      <w:divBdr>
        <w:top w:val="none" w:sz="0" w:space="0" w:color="auto"/>
        <w:left w:val="none" w:sz="0" w:space="0" w:color="auto"/>
        <w:bottom w:val="none" w:sz="0" w:space="0" w:color="auto"/>
        <w:right w:val="none" w:sz="0" w:space="0" w:color="auto"/>
      </w:divBdr>
    </w:div>
    <w:div w:id="201622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18/12/cont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lation.gov.uk/ukpga/2016/5" TargetMode="External"/><Relationship Id="rId17" Type="http://schemas.openxmlformats.org/officeDocument/2006/relationships/hyperlink" Target="https://www.gov.uk/government/publications/early-education-and-childcare--2/early-education-and-childcare-effective-from-1-april-2025" TargetMode="External"/><Relationship Id="rId2" Type="http://schemas.openxmlformats.org/officeDocument/2006/relationships/customXml" Target="../customXml/item2.xml"/><Relationship Id="rId16" Type="http://schemas.openxmlformats.org/officeDocument/2006/relationships/hyperlink" Target="https://www.gov.uk/government/publications/school-admissions-code--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gov.uk/government/publications/school-admissions-code--2"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ata-protectio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54eeef-a710-4650-81bf-4b29fa71dc45">
      <Terms xmlns="http://schemas.microsoft.com/office/infopath/2007/PartnerControls"/>
    </lcf76f155ced4ddcb4097134ff3c332f>
    <TaxCatchAll xmlns="7754f490-c45e-4eb9-8373-030e5a1e40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34F2614339BE4980AEBBFA41963F42" ma:contentTypeVersion="10" ma:contentTypeDescription="Create a new document." ma:contentTypeScope="" ma:versionID="b0d6017bca43f411b4d31eaa9faaab43">
  <xsd:schema xmlns:xsd="http://www.w3.org/2001/XMLSchema" xmlns:xs="http://www.w3.org/2001/XMLSchema" xmlns:p="http://schemas.microsoft.com/office/2006/metadata/properties" xmlns:ns2="2054eeef-a710-4650-81bf-4b29fa71dc45" xmlns:ns3="7754f490-c45e-4eb9-8373-030e5a1e405f" targetNamespace="http://schemas.microsoft.com/office/2006/metadata/properties" ma:root="true" ma:fieldsID="147ea659be90d4a6dd81c90d1c477fc7" ns2:_="" ns3:_="">
    <xsd:import namespace="2054eeef-a710-4650-81bf-4b29fa71dc45"/>
    <xsd:import namespace="7754f490-c45e-4eb9-8373-030e5a1e40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4eeef-a710-4650-81bf-4b29fa71d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4766a3-b87c-4a22-84a5-23322b5743e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54f490-c45e-4eb9-8373-030e5a1e405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c9830fa-d944-4727-a307-839437cde088}" ma:internalName="TaxCatchAll" ma:showField="CatchAllData" ma:web="7754f490-c45e-4eb9-8373-030e5a1e40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44615-A3EE-4DD5-9DAE-940F07BDBE89}">
  <ds:schemaRefs>
    <ds:schemaRef ds:uri="http://www.w3.org/XML/1998/namespace"/>
    <ds:schemaRef ds:uri="http://schemas.microsoft.com/office/2006/metadata/properties"/>
    <ds:schemaRef ds:uri="http://schemas.microsoft.com/office/2006/documentManagement/types"/>
    <ds:schemaRef ds:uri="http://purl.org/dc/dcmitype/"/>
    <ds:schemaRef ds:uri="7754f490-c45e-4eb9-8373-030e5a1e405f"/>
    <ds:schemaRef ds:uri="http://schemas.microsoft.com/office/infopath/2007/PartnerControls"/>
    <ds:schemaRef ds:uri="http://purl.org/dc/terms/"/>
    <ds:schemaRef ds:uri="http://schemas.openxmlformats.org/package/2006/metadata/core-properties"/>
    <ds:schemaRef ds:uri="2054eeef-a710-4650-81bf-4b29fa71dc45"/>
    <ds:schemaRef ds:uri="http://purl.org/dc/elements/1.1/"/>
  </ds:schemaRefs>
</ds:datastoreItem>
</file>

<file path=customXml/itemProps2.xml><?xml version="1.0" encoding="utf-8"?>
<ds:datastoreItem xmlns:ds="http://schemas.openxmlformats.org/officeDocument/2006/customXml" ds:itemID="{9F74B74F-59E3-4CE1-A63F-AF1CC173C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4eeef-a710-4650-81bf-4b29fa71dc45"/>
    <ds:schemaRef ds:uri="7754f490-c45e-4eb9-8373-030e5a1e4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8E83E-4A58-4411-A9CB-A2E46884E58D}">
  <ds:schemaRefs>
    <ds:schemaRef ds:uri="http://schemas.microsoft.com/sharepoint/v3/contenttype/forms"/>
  </ds:schemaRefs>
</ds:datastoreItem>
</file>

<file path=customXml/itemProps4.xml><?xml version="1.0" encoding="utf-8"?>
<ds:datastoreItem xmlns:ds="http://schemas.openxmlformats.org/officeDocument/2006/customXml" ds:itemID="{118332A6-ECDA-4564-B33C-0F6F2646A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3206</Words>
  <Characters>17140</Characters>
  <Application>Microsoft Office Word</Application>
  <DocSecurity>6</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HirstWood Nursery School</Company>
  <LinksUpToDate>false</LinksUpToDate>
  <CharactersWithSpaces>20306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Laptop</dc:creator>
  <cp:keywords/>
  <cp:lastModifiedBy>Jayne Taylor</cp:lastModifiedBy>
  <cp:revision>2</cp:revision>
  <cp:lastPrinted>2025-09-05T09:55:00Z</cp:lastPrinted>
  <dcterms:created xsi:type="dcterms:W3CDTF">2025-09-08T14:12:00Z</dcterms:created>
  <dcterms:modified xsi:type="dcterms:W3CDTF">2025-09-08T14:12:00Z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0x0101009734F2614339BE4980AEBBFA41963F42</vt:lpwstr>
  </property>
</Properties>
</file>